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8E" w:rsidRDefault="005F767C">
      <w:r>
        <w:t>TESTIMONIALS</w:t>
      </w:r>
    </w:p>
    <w:p w:rsidR="005F767C" w:rsidRPr="005F767C" w:rsidRDefault="005F767C" w:rsidP="005F767C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</w:pPr>
      <w:r>
        <w:rPr>
          <w:rFonts w:ascii="Helvetica" w:eastAsia="Times New Roman" w:hAnsi="Helvetica" w:cs="Helvetica"/>
          <w:noProof/>
          <w:color w:val="2C9CE9"/>
          <w:sz w:val="25"/>
          <w:szCs w:val="25"/>
          <w:lang w:eastAsia="en-GB"/>
        </w:rPr>
        <w:drawing>
          <wp:inline distT="0" distB="0" distL="0" distR="0">
            <wp:extent cx="705485" cy="536575"/>
            <wp:effectExtent l="19050" t="0" r="0" b="0"/>
            <wp:docPr id="1" name="Picture 1" descr="Profile picture for Druid Magi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picture for Druid Magi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7C" w:rsidRPr="005F767C" w:rsidRDefault="00E50C23" w:rsidP="005F76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89D8"/>
          <w:sz w:val="24"/>
          <w:szCs w:val="24"/>
          <w:lang w:eastAsia="en-GB"/>
        </w:rPr>
      </w:pPr>
      <w:r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fldChar w:fldCharType="begin"/>
      </w:r>
      <w:r w:rsidR="005F767C"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instrText xml:space="preserve"> HYPERLINK "https://www.reverbnation.com/artist/druidmagic" </w:instrText>
      </w:r>
      <w:r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fldChar w:fldCharType="separate"/>
      </w:r>
    </w:p>
    <w:p w:rsidR="001C3226" w:rsidRPr="005F767C" w:rsidRDefault="005F767C" w:rsidP="001C3226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</w:pPr>
      <w:r w:rsidRPr="005F767C">
        <w:rPr>
          <w:rFonts w:ascii="inherit" w:eastAsia="Times New Roman" w:hAnsi="inherit" w:cs="Helvetica"/>
          <w:b/>
          <w:bCs/>
          <w:color w:val="1689D8"/>
          <w:sz w:val="25"/>
          <w:szCs w:val="25"/>
          <w:lang w:eastAsia="en-GB"/>
        </w:rPr>
        <w:t>Druid Magic</w:t>
      </w:r>
      <w:r w:rsidR="001C3226">
        <w:rPr>
          <w:rFonts w:ascii="inherit" w:eastAsia="Times New Roman" w:hAnsi="inherit" w:cs="Helvetica"/>
          <w:b/>
          <w:bCs/>
          <w:color w:val="1689D8"/>
          <w:sz w:val="25"/>
          <w:szCs w:val="25"/>
          <w:lang w:eastAsia="en-GB"/>
        </w:rPr>
        <w:t xml:space="preserve">  </w:t>
      </w:r>
      <w:r w:rsidR="001C3226">
        <w:rPr>
          <w:rFonts w:ascii="inherit" w:eastAsia="Times New Roman" w:hAnsi="inherit" w:cs="Helvetica"/>
          <w:color w:val="333333"/>
          <w:sz w:val="25"/>
          <w:szCs w:val="25"/>
          <w:lang w:eastAsia="en-GB"/>
        </w:rPr>
        <w:t>T</w:t>
      </w:r>
      <w:r w:rsidR="001C3226" w:rsidRPr="005F767C">
        <w:rPr>
          <w:rFonts w:ascii="inherit" w:eastAsia="Times New Roman" w:hAnsi="inherit" w:cs="Helvetica"/>
          <w:color w:val="333333"/>
          <w:sz w:val="25"/>
          <w:szCs w:val="25"/>
          <w:lang w:eastAsia="en-GB"/>
        </w:rPr>
        <w:t>his is some good stuff, great vibe</w:t>
      </w:r>
    </w:p>
    <w:p w:rsidR="005F767C" w:rsidRPr="005F767C" w:rsidRDefault="005F767C" w:rsidP="005F767C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en-GB"/>
        </w:rPr>
      </w:pPr>
    </w:p>
    <w:p w:rsidR="005F767C" w:rsidRPr="005F767C" w:rsidRDefault="00E50C23" w:rsidP="005F767C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</w:pPr>
      <w:r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fldChar w:fldCharType="end"/>
      </w:r>
      <w:r w:rsidR="005F767C">
        <w:rPr>
          <w:rFonts w:ascii="Helvetica" w:eastAsia="Times New Roman" w:hAnsi="Helvetica" w:cs="Helvetica"/>
          <w:noProof/>
          <w:color w:val="2C9CE9"/>
          <w:sz w:val="25"/>
          <w:szCs w:val="25"/>
          <w:lang w:eastAsia="en-GB"/>
        </w:rPr>
        <w:drawing>
          <wp:inline distT="0" distB="0" distL="0" distR="0">
            <wp:extent cx="715645" cy="536575"/>
            <wp:effectExtent l="19050" t="0" r="8255" b="0"/>
            <wp:docPr id="2" name="Picture 2" descr="Profile picture for GB3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e picture for GB3-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7C" w:rsidRPr="005F767C" w:rsidRDefault="00E50C23" w:rsidP="005F76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9CE9"/>
          <w:sz w:val="24"/>
          <w:szCs w:val="24"/>
          <w:lang w:eastAsia="en-GB"/>
        </w:rPr>
      </w:pPr>
      <w:r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fldChar w:fldCharType="begin"/>
      </w:r>
      <w:r w:rsidR="005F767C"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instrText xml:space="preserve"> HYPERLINK "https://www.reverbnation.com/artist/GBThree" </w:instrText>
      </w:r>
      <w:r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fldChar w:fldCharType="separate"/>
      </w:r>
    </w:p>
    <w:p w:rsidR="001C3226" w:rsidRPr="005F767C" w:rsidRDefault="005F767C" w:rsidP="001C3226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</w:pPr>
      <w:r w:rsidRPr="005F767C">
        <w:rPr>
          <w:rFonts w:ascii="inherit" w:eastAsia="Times New Roman" w:hAnsi="inherit" w:cs="Helvetica"/>
          <w:b/>
          <w:bCs/>
          <w:color w:val="2C9CE9"/>
          <w:sz w:val="25"/>
          <w:szCs w:val="25"/>
          <w:lang w:eastAsia="en-GB"/>
        </w:rPr>
        <w:t>GB3-1</w:t>
      </w:r>
      <w:r w:rsidR="001C3226">
        <w:rPr>
          <w:rFonts w:ascii="inherit" w:eastAsia="Times New Roman" w:hAnsi="inherit" w:cs="Helvetica"/>
          <w:b/>
          <w:bCs/>
          <w:color w:val="2C9CE9"/>
          <w:sz w:val="25"/>
          <w:szCs w:val="25"/>
          <w:lang w:eastAsia="en-GB"/>
        </w:rPr>
        <w:t xml:space="preserve">  </w:t>
      </w:r>
      <w:r w:rsidR="001C3226" w:rsidRPr="005F767C">
        <w:rPr>
          <w:rFonts w:ascii="inherit" w:eastAsia="Times New Roman" w:hAnsi="inherit" w:cs="Helvetica"/>
          <w:color w:val="333333"/>
          <w:sz w:val="25"/>
          <w:szCs w:val="25"/>
          <w:lang w:eastAsia="en-GB"/>
        </w:rPr>
        <w:t>Awesome tracks, well done.....</w:t>
      </w:r>
    </w:p>
    <w:p w:rsidR="005F767C" w:rsidRPr="005F767C" w:rsidRDefault="005F767C" w:rsidP="005F767C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en-GB"/>
        </w:rPr>
      </w:pPr>
    </w:p>
    <w:p w:rsidR="005F767C" w:rsidRPr="005F767C" w:rsidRDefault="00E50C23" w:rsidP="005F767C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</w:pPr>
      <w:r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fldChar w:fldCharType="end"/>
      </w:r>
      <w:r w:rsidR="005F767C">
        <w:rPr>
          <w:rFonts w:ascii="Helvetica" w:eastAsia="Times New Roman" w:hAnsi="Helvetica" w:cs="Helvetica"/>
          <w:noProof/>
          <w:color w:val="2C9CE9"/>
          <w:sz w:val="25"/>
          <w:szCs w:val="25"/>
          <w:lang w:eastAsia="en-GB"/>
        </w:rPr>
        <w:drawing>
          <wp:inline distT="0" distB="0" distL="0" distR="0">
            <wp:extent cx="715645" cy="536575"/>
            <wp:effectExtent l="19050" t="0" r="8255" b="0"/>
            <wp:docPr id="3" name="Picture 3" descr="Profile picture for GRADY LA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e picture for GRADY LAR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7C" w:rsidRPr="005F767C" w:rsidRDefault="00E50C23" w:rsidP="005F76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9CE9"/>
          <w:sz w:val="24"/>
          <w:szCs w:val="24"/>
          <w:lang w:eastAsia="en-GB"/>
        </w:rPr>
      </w:pPr>
      <w:r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fldChar w:fldCharType="begin"/>
      </w:r>
      <w:r w:rsidR="005F767C"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instrText xml:space="preserve"> HYPERLINK "https://www.reverbnation.com/artist/gradylark4" </w:instrText>
      </w:r>
      <w:r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fldChar w:fldCharType="separate"/>
      </w:r>
    </w:p>
    <w:p w:rsidR="001C3226" w:rsidRPr="005F767C" w:rsidRDefault="005F767C" w:rsidP="001C3226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</w:pPr>
      <w:r w:rsidRPr="005F767C">
        <w:rPr>
          <w:rFonts w:ascii="inherit" w:eastAsia="Times New Roman" w:hAnsi="inherit" w:cs="Helvetica"/>
          <w:b/>
          <w:bCs/>
          <w:color w:val="2C9CE9"/>
          <w:sz w:val="25"/>
          <w:szCs w:val="25"/>
          <w:lang w:eastAsia="en-GB"/>
        </w:rPr>
        <w:t>GRADY LARK</w:t>
      </w:r>
      <w:r w:rsidR="001C3226">
        <w:rPr>
          <w:rFonts w:ascii="inherit" w:eastAsia="Times New Roman" w:hAnsi="inherit" w:cs="Helvetica"/>
          <w:b/>
          <w:bCs/>
          <w:color w:val="2C9CE9"/>
          <w:sz w:val="25"/>
          <w:szCs w:val="25"/>
          <w:lang w:eastAsia="en-GB"/>
        </w:rPr>
        <w:t xml:space="preserve">  </w:t>
      </w:r>
      <w:r w:rsidR="001C3226" w:rsidRPr="005F767C">
        <w:rPr>
          <w:rFonts w:ascii="inherit" w:eastAsia="Times New Roman" w:hAnsi="inherit" w:cs="Helvetica"/>
          <w:color w:val="333333"/>
          <w:sz w:val="25"/>
          <w:szCs w:val="25"/>
          <w:lang w:eastAsia="en-GB"/>
        </w:rPr>
        <w:t>Rock On, Anthony.</w:t>
      </w:r>
    </w:p>
    <w:p w:rsidR="005F767C" w:rsidRPr="005F767C" w:rsidRDefault="005F767C" w:rsidP="005F767C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en-GB"/>
        </w:rPr>
      </w:pPr>
    </w:p>
    <w:p w:rsidR="005F767C" w:rsidRDefault="00E50C23" w:rsidP="001C3226">
      <w:pPr>
        <w:spacing w:after="0" w:line="240" w:lineRule="auto"/>
        <w:textAlignment w:val="baseline"/>
      </w:pPr>
      <w:r w:rsidRPr="005F767C">
        <w:rPr>
          <w:rFonts w:ascii="Helvetica" w:eastAsia="Times New Roman" w:hAnsi="Helvetica" w:cs="Helvetica"/>
          <w:color w:val="333333"/>
          <w:sz w:val="25"/>
          <w:szCs w:val="25"/>
          <w:lang w:eastAsia="en-GB"/>
        </w:rPr>
        <w:fldChar w:fldCharType="end"/>
      </w:r>
      <w:r w:rsidR="001C3226" w:rsidRPr="001C3226">
        <w:rPr>
          <w:b/>
          <w:color w:val="2E74B5" w:themeColor="accent1" w:themeShade="BF"/>
          <w:sz w:val="32"/>
          <w:szCs w:val="32"/>
        </w:rPr>
        <w:t>Danielle</w:t>
      </w:r>
      <w:r w:rsidR="001C3226">
        <w:t xml:space="preserve"> of Fiverr said, ‘She Said Okay’ sounds like Conor Obert and The Mystic valley Band.</w:t>
      </w:r>
    </w:p>
    <w:p w:rsidR="00B12A84" w:rsidRDefault="00B12A84" w:rsidP="001C3226">
      <w:pPr>
        <w:spacing w:after="0" w:line="240" w:lineRule="auto"/>
        <w:textAlignment w:val="baseline"/>
      </w:pPr>
    </w:p>
    <w:p w:rsidR="00B12A84" w:rsidRPr="00B12A84" w:rsidRDefault="00B12A84" w:rsidP="00B12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12A84">
        <w:rPr>
          <w:rFonts w:ascii="Arial" w:eastAsia="Times New Roman" w:hAnsi="Arial" w:cs="Arial"/>
          <w:b/>
          <w:bCs/>
          <w:color w:val="222222"/>
          <w:lang w:eastAsia="en-GB"/>
        </w:rPr>
        <w:t>Marchristiansen</w:t>
      </w: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 </w:t>
      </w:r>
    </w:p>
    <w:p w:rsidR="001C3226" w:rsidRPr="00B12A84" w:rsidRDefault="00B12A84" w:rsidP="00B12A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About live version of Another Girl said, “</w:t>
      </w:r>
      <w:r w:rsidRPr="00B12A84">
        <w:rPr>
          <w:rFonts w:ascii="Arial" w:eastAsia="Times New Roman" w:hAnsi="Arial" w:cs="Arial"/>
          <w:color w:val="222222"/>
          <w:lang w:eastAsia="en-GB"/>
        </w:rPr>
        <w:t>Sounds great</w:t>
      </w:r>
      <w:r>
        <w:rPr>
          <w:rFonts w:ascii="Arial" w:eastAsia="Times New Roman" w:hAnsi="Arial" w:cs="Arial"/>
          <w:color w:val="222222"/>
          <w:lang w:eastAsia="en-GB"/>
        </w:rPr>
        <w:t>”</w:t>
      </w:r>
    </w:p>
    <w:p w:rsidR="001C3226" w:rsidRDefault="001C3226">
      <w:r>
        <w:t xml:space="preserve">Noel of Bristol said, </w:t>
      </w:r>
    </w:p>
    <w:p w:rsidR="0025104A" w:rsidRPr="0025104A" w:rsidRDefault="0025104A" w:rsidP="00251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510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I have listened long and hard to </w:t>
      </w:r>
      <w:r w:rsidRPr="00251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She's So Blind</w:t>
      </w:r>
      <w:r w:rsidRPr="002510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25104A" w:rsidRPr="0025104A" w:rsidRDefault="0025104A" w:rsidP="00251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510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was taken with the Title which is a driving force for the song.</w:t>
      </w:r>
    </w:p>
    <w:p w:rsidR="0025104A" w:rsidRPr="0025104A" w:rsidRDefault="0025104A" w:rsidP="00251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510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do not know who the producer is, but either way they connect with your voice as it pounds from the first sounds with blow as a hard as a blacksmith's hammer on a white-hot anvil. </w:t>
      </w:r>
    </w:p>
    <w:p w:rsidR="0025104A" w:rsidRPr="0025104A" w:rsidRDefault="0025104A" w:rsidP="00251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510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song has a strange yet engaging mix of emotion which may well have been intended namely: on one</w:t>
      </w:r>
      <w:r w:rsidR="00535E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510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level it is a plea; however on another</w:t>
      </w:r>
      <w:r w:rsidR="00535E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is a rejection because 'she</w:t>
      </w:r>
      <w:r w:rsidRPr="002510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 is so 'blind'.</w:t>
      </w:r>
    </w:p>
    <w:p w:rsidR="0025104A" w:rsidRPr="00A41743" w:rsidRDefault="0025104A" w:rsidP="00251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510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Whatever the reason, it succeeds in meeting the head and heart with a straight route to your sashaying feet. Show me someone who does not move to this song and I will show you a corspse.</w:t>
      </w:r>
    </w:p>
    <w:p w:rsidR="00A41743" w:rsidRDefault="00A41743" w:rsidP="00251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1743" w:rsidRDefault="00A41743" w:rsidP="00251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Style w:val="Emphasis"/>
          <w:rFonts w:ascii="Arial" w:hAnsi="Arial" w:cs="Arial"/>
          <w:color w:val="222222"/>
          <w:shd w:val="clear" w:color="auto" w:fill="FFFFFF"/>
        </w:rPr>
        <w:t>Another Girl</w:t>
      </w:r>
      <w:r>
        <w:rPr>
          <w:rFonts w:ascii="Arial" w:hAnsi="Arial" w:cs="Arial"/>
          <w:color w:val="222222"/>
          <w:shd w:val="clear" w:color="auto" w:fill="FFFFFF"/>
        </w:rPr>
        <w:t>:  The opening bars are melodic and captivating, with a promise of the delivery to come. You certainly have settled into a neat sweet groove that is fortunately not too fast as to lose the quality of the lyrics. The laconic feel leads into the Lovin' Spoonful territory which has a quiet beauty which, unusually but like Sebastian's songs, improves with listening.</w:t>
      </w:r>
    </w:p>
    <w:p w:rsidR="00A41743" w:rsidRPr="0025104A" w:rsidRDefault="00A41743" w:rsidP="00251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5104A" w:rsidRDefault="0025104A"/>
    <w:p w:rsidR="0025104A" w:rsidRDefault="0025104A"/>
    <w:sectPr w:rsidR="0025104A" w:rsidSect="00116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5F767C"/>
    <w:rsid w:val="001071FC"/>
    <w:rsid w:val="00116404"/>
    <w:rsid w:val="001C3226"/>
    <w:rsid w:val="0025104A"/>
    <w:rsid w:val="003F2653"/>
    <w:rsid w:val="00535E06"/>
    <w:rsid w:val="005F767C"/>
    <w:rsid w:val="006F2947"/>
    <w:rsid w:val="0074608E"/>
    <w:rsid w:val="00A41743"/>
    <w:rsid w:val="00AF0C7A"/>
    <w:rsid w:val="00B12A84"/>
    <w:rsid w:val="00E44814"/>
    <w:rsid w:val="00E50C23"/>
    <w:rsid w:val="00E5415A"/>
    <w:rsid w:val="00EC09AC"/>
    <w:rsid w:val="00F96118"/>
    <w:rsid w:val="00FC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67C"/>
    <w:rPr>
      <w:color w:val="0000FF"/>
      <w:u w:val="single"/>
    </w:rPr>
  </w:style>
  <w:style w:type="paragraph" w:customStyle="1" w:styleId="fw700">
    <w:name w:val="fw700"/>
    <w:basedOn w:val="Normal"/>
    <w:rsid w:val="005F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lipsis">
    <w:name w:val="ellipsis"/>
    <w:basedOn w:val="Normal"/>
    <w:rsid w:val="005F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510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0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rbnation.com/artist/gradylark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erbnation.com/artist/GBThr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reverbnation.com/artist/druidmagic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sweeney</dc:creator>
  <cp:lastModifiedBy>anthony sweeney</cp:lastModifiedBy>
  <cp:revision>7</cp:revision>
  <dcterms:created xsi:type="dcterms:W3CDTF">2020-07-06T17:01:00Z</dcterms:created>
  <dcterms:modified xsi:type="dcterms:W3CDTF">2020-09-05T17:47:00Z</dcterms:modified>
</cp:coreProperties>
</file>