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D" w:rsidRDefault="00245C57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ROY’S IRON DNA</w:t>
      </w:r>
    </w:p>
    <w:p w:rsidR="00140085" w:rsidRDefault="00140085">
      <w:pPr>
        <w:rPr>
          <w:rFonts w:ascii="Verdana" w:hAnsi="Verdana"/>
          <w:b/>
          <w:sz w:val="24"/>
        </w:rPr>
      </w:pPr>
    </w:p>
    <w:p w:rsidR="00245C57" w:rsidRDefault="00140085">
      <w:pPr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Bi</w:t>
      </w:r>
      <w:r w:rsidR="00245C57">
        <w:rPr>
          <w:rFonts w:ascii="Verdana" w:hAnsi="Verdana"/>
          <w:i/>
          <w:sz w:val="24"/>
        </w:rPr>
        <w:t>ography</w:t>
      </w:r>
    </w:p>
    <w:p w:rsidR="00245C57" w:rsidRDefault="00245C57">
      <w:pPr>
        <w:rPr>
          <w:rFonts w:ascii="Verdana" w:hAnsi="Verdana"/>
          <w:i/>
          <w:sz w:val="24"/>
        </w:rPr>
      </w:pPr>
    </w:p>
    <w:p w:rsidR="00140085" w:rsidRDefault="00140085">
      <w:pPr>
        <w:rPr>
          <w:rFonts w:ascii="Verdana" w:hAnsi="Verdana"/>
          <w:i/>
          <w:sz w:val="24"/>
        </w:rPr>
      </w:pPr>
    </w:p>
    <w:p w:rsidR="00245C57" w:rsidRDefault="00245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FORMED IN THE EARLIEST YEARS OF THE 21</w:t>
      </w:r>
      <w:r w:rsidRPr="00245C57">
        <w:rPr>
          <w:rFonts w:ascii="Verdana" w:hAnsi="Verdana"/>
          <w:sz w:val="20"/>
          <w:vertAlign w:val="superscript"/>
        </w:rPr>
        <w:t>ST</w:t>
      </w:r>
      <w:r>
        <w:rPr>
          <w:rFonts w:ascii="Verdana" w:hAnsi="Verdana"/>
          <w:sz w:val="20"/>
        </w:rPr>
        <w:t xml:space="preserve"> CENTURY, </w:t>
      </w:r>
      <w:r w:rsidRPr="00245C57">
        <w:rPr>
          <w:rFonts w:ascii="Verdana" w:hAnsi="Verdana"/>
          <w:b/>
          <w:sz w:val="20"/>
        </w:rPr>
        <w:t>ROY’S IRON DNA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SOON FOUND A PLACE WITHIN THE THEN THRIVING EDINBURGH ELECTRONIC MUSIC SCENE. </w:t>
      </w:r>
    </w:p>
    <w:p w:rsidR="00245C57" w:rsidRDefault="00245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HAVING UNDERGONE A NUMBER OF CHANGES IN PERSONNEL OVER THE LAST DECADE, AS WELL AS A RELOCATION WHICH NOTED A MOVE AWAY FROM THE SCOTTISH CAPITAL AND TOWARDS THE QUAINT BORDER TOWN OF BERWICK-UPON-TWEED (HOMETOWN OF FOUNDING/ONLY REMAINING ORIGINAL MEMBER IAN S. THOMPSON), ROY’S IRON DNA REMAIN AS FORMIDABLE AS EVER, TAKING THEIR OWN GOOD TIME TO CONTINUE TO CHU</w:t>
      </w:r>
      <w:r w:rsidR="00D75279">
        <w:rPr>
          <w:rFonts w:ascii="Verdana" w:hAnsi="Verdana"/>
          <w:sz w:val="20"/>
        </w:rPr>
        <w:t>RN OUT SOME OF NORTHERN</w:t>
      </w:r>
      <w:r>
        <w:rPr>
          <w:rFonts w:ascii="Verdana" w:hAnsi="Verdana"/>
          <w:sz w:val="20"/>
        </w:rPr>
        <w:t xml:space="preserve"> BRITAINS BEST LOVED ELECTRONICA. </w:t>
      </w:r>
    </w:p>
    <w:p w:rsidR="00245C57" w:rsidRDefault="003212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NOW COMPRISING OF A FULL </w:t>
      </w:r>
      <w:r w:rsidR="0032278C">
        <w:rPr>
          <w:rFonts w:ascii="Verdana" w:hAnsi="Verdana"/>
          <w:sz w:val="20"/>
        </w:rPr>
        <w:t xml:space="preserve">SCALE </w:t>
      </w:r>
      <w:r>
        <w:rPr>
          <w:rFonts w:ascii="Verdana" w:hAnsi="Verdana"/>
          <w:sz w:val="20"/>
        </w:rPr>
        <w:t>LIVE BAND, ROY’</w:t>
      </w:r>
      <w:r w:rsidR="00140085">
        <w:rPr>
          <w:rFonts w:ascii="Verdana" w:hAnsi="Verdana"/>
          <w:sz w:val="20"/>
        </w:rPr>
        <w:t>S HAS</w:t>
      </w:r>
      <w:r>
        <w:rPr>
          <w:rFonts w:ascii="Verdana" w:hAnsi="Verdana"/>
          <w:sz w:val="20"/>
        </w:rPr>
        <w:t xml:space="preserve"> </w:t>
      </w:r>
      <w:r w:rsidR="00D75279">
        <w:rPr>
          <w:rFonts w:ascii="Verdana" w:hAnsi="Verdana"/>
          <w:sz w:val="20"/>
        </w:rPr>
        <w:t>NEVER LOOKED</w:t>
      </w:r>
      <w:r w:rsidR="00140085">
        <w:rPr>
          <w:rFonts w:ascii="Verdana" w:hAnsi="Verdana"/>
          <w:sz w:val="20"/>
        </w:rPr>
        <w:t>, OR FOR THAT MATTER SOUNDED</w:t>
      </w:r>
      <w:r w:rsidR="00D75279">
        <w:rPr>
          <w:rFonts w:ascii="Verdana" w:hAnsi="Verdana"/>
          <w:sz w:val="20"/>
        </w:rPr>
        <w:t xml:space="preserve"> SO GOOD IN THIS</w:t>
      </w:r>
      <w:r w:rsidR="0032278C">
        <w:rPr>
          <w:rFonts w:ascii="Verdana" w:hAnsi="Verdana"/>
          <w:sz w:val="20"/>
        </w:rPr>
        <w:t xml:space="preserve"> ENVIRONMENT. AND,</w:t>
      </w:r>
      <w:r>
        <w:rPr>
          <w:rFonts w:ascii="Verdana" w:hAnsi="Verdana"/>
          <w:sz w:val="20"/>
        </w:rPr>
        <w:t xml:space="preserve"> WITH A FAIRLY EXTENSIVE BACK-CATALOGUE COMPRISING OF ONE HIGHLY ACCLAIMED ALBUM (2007’S ‘MEN IN WAX JACKETS’), NOT TO MENTION A STRING OF BORDERLINE SEMINAL EP’</w:t>
      </w:r>
      <w:r w:rsidR="00D75279">
        <w:rPr>
          <w:rFonts w:ascii="Verdana" w:hAnsi="Verdana"/>
          <w:sz w:val="20"/>
        </w:rPr>
        <w:t>S AND SINGLES TO DRAW UPON DURING THEIR INCREASINGLY COMMON</w:t>
      </w:r>
      <w:r w:rsidR="0032278C">
        <w:rPr>
          <w:rFonts w:ascii="Verdana" w:hAnsi="Verdana"/>
          <w:sz w:val="20"/>
        </w:rPr>
        <w:t xml:space="preserve"> LIVE APPEARANCES, THE OUTFIT IS READY TO RECLAIM ITS PLACE AS A MAJOR HEAD. </w:t>
      </w:r>
      <w:r w:rsidR="00D75279">
        <w:rPr>
          <w:rFonts w:ascii="Verdana" w:hAnsi="Verdana"/>
          <w:sz w:val="20"/>
        </w:rPr>
        <w:t xml:space="preserve"> </w:t>
      </w:r>
    </w:p>
    <w:p w:rsidR="00D75279" w:rsidRDefault="0032278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INTUITIVE AND FIRM ARTISTIC DIRECTION IS SOMETHING THAT ROY’S IRON DNA </w:t>
      </w:r>
      <w:proofErr w:type="gramStart"/>
      <w:r>
        <w:rPr>
          <w:rFonts w:ascii="Verdana" w:hAnsi="Verdana"/>
          <w:sz w:val="20"/>
        </w:rPr>
        <w:t>MAKE</w:t>
      </w:r>
      <w:proofErr w:type="gramEnd"/>
      <w:r>
        <w:rPr>
          <w:rFonts w:ascii="Verdana" w:hAnsi="Verdana"/>
          <w:sz w:val="20"/>
        </w:rPr>
        <w:t xml:space="preserve"> LOOK EASY; WITH NEW MATERIAL NEVER ACTING TO ISOLATE THAT WHICH CAME PREVIOUS, YET ALWAYS EMBODYING PURE AND UNDENIABLE PROGRESS. </w:t>
      </w:r>
      <w:bookmarkStart w:id="0" w:name="_GoBack"/>
      <w:bookmarkEnd w:id="0"/>
    </w:p>
    <w:p w:rsidR="0032278C" w:rsidRDefault="005441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TRULY TIMELESS ENTERPRISE, ROY’</w:t>
      </w:r>
      <w:r w:rsidR="00140085">
        <w:rPr>
          <w:rFonts w:ascii="Verdana" w:hAnsi="Verdana"/>
          <w:sz w:val="20"/>
        </w:rPr>
        <w:t xml:space="preserve">S IRON DNA IS </w:t>
      </w:r>
      <w:r>
        <w:rPr>
          <w:rFonts w:ascii="Verdana" w:hAnsi="Verdana"/>
          <w:sz w:val="20"/>
        </w:rPr>
        <w:t xml:space="preserve">ABOUT ONE THING- EVOLUTION. </w:t>
      </w:r>
    </w:p>
    <w:p w:rsidR="00245C57" w:rsidRPr="00245C57" w:rsidRDefault="00245C5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245C57" w:rsidRPr="00245C57" w:rsidRDefault="00245C57">
      <w:pPr>
        <w:rPr>
          <w:rFonts w:ascii="Verdana" w:hAnsi="Verdana"/>
          <w:i/>
          <w:sz w:val="24"/>
        </w:rPr>
      </w:pPr>
    </w:p>
    <w:sectPr w:rsidR="00245C57" w:rsidRPr="0024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57"/>
    <w:rsid w:val="00140085"/>
    <w:rsid w:val="00245C57"/>
    <w:rsid w:val="0032120A"/>
    <w:rsid w:val="0032278C"/>
    <w:rsid w:val="00530DB7"/>
    <w:rsid w:val="005441EE"/>
    <w:rsid w:val="006F5309"/>
    <w:rsid w:val="00D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6</cp:revision>
  <dcterms:created xsi:type="dcterms:W3CDTF">2013-08-01T14:46:00Z</dcterms:created>
  <dcterms:modified xsi:type="dcterms:W3CDTF">2013-08-01T15:08:00Z</dcterms:modified>
</cp:coreProperties>
</file>