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4x monitors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-557715</wp:posOffset>
            </wp:positionH>
            <wp:positionV relativeFrom="page">
              <wp:posOffset>287020</wp:posOffset>
            </wp:positionV>
            <wp:extent cx="7469347" cy="312370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ekuza stageplan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347" cy="3123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2x DI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4x small condenser mic for vibraphone + percussion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1x kick mic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1x timpani mic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