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5DE" w:rsidRDefault="00DD35DE" w:rsidP="00DD35DE">
      <w:pPr>
        <w:ind w:firstLine="0"/>
        <w:rPr>
          <w:rFonts w:ascii="Century Gothic" w:hAnsi="Century Gothic" w:cs="Helvetica"/>
          <w:color w:val="000000" w:themeColor="text1"/>
          <w:sz w:val="28"/>
          <w:szCs w:val="28"/>
          <w:shd w:val="clear" w:color="auto" w:fill="FFFFFF"/>
        </w:rPr>
      </w:pPr>
      <w:r w:rsidRPr="00DD35DE">
        <w:rPr>
          <w:rFonts w:ascii="Century Gothic" w:hAnsi="Century Gothic" w:cs="Helvetica"/>
          <w:color w:val="000000" w:themeColor="text1"/>
          <w:sz w:val="28"/>
          <w:szCs w:val="28"/>
          <w:shd w:val="clear" w:color="auto" w:fill="FFFFFF"/>
        </w:rPr>
        <w:t>WESTFÄLI</w:t>
      </w:r>
      <w:r w:rsidR="00C231E9">
        <w:rPr>
          <w:rFonts w:ascii="Century Gothic" w:hAnsi="Century Gothic" w:cs="Helvetica"/>
          <w:color w:val="000000" w:themeColor="text1"/>
          <w:sz w:val="28"/>
          <w:szCs w:val="28"/>
          <w:shd w:val="clear" w:color="auto" w:fill="FFFFFF"/>
        </w:rPr>
        <w:t>S</w:t>
      </w:r>
      <w:r w:rsidRPr="00DD35DE">
        <w:rPr>
          <w:rFonts w:ascii="Century Gothic" w:hAnsi="Century Gothic" w:cs="Helvetica"/>
          <w:color w:val="000000" w:themeColor="text1"/>
          <w:sz w:val="28"/>
          <w:szCs w:val="28"/>
          <w:shd w:val="clear" w:color="auto" w:fill="FFFFFF"/>
        </w:rPr>
        <w:t>CHE NACHRICHTEN 06.05.2014</w:t>
      </w:r>
    </w:p>
    <w:p w:rsidR="00DD35DE" w:rsidRDefault="00DD35DE">
      <w:pPr>
        <w:rPr>
          <w:rFonts w:ascii="Century Gothic" w:hAnsi="Century Gothic" w:cs="Helvetica"/>
          <w:b/>
          <w:color w:val="000000" w:themeColor="text1"/>
          <w:sz w:val="40"/>
          <w:szCs w:val="40"/>
          <w:shd w:val="clear" w:color="auto" w:fill="FFFFFF"/>
        </w:rPr>
      </w:pPr>
      <w:r w:rsidRPr="00DD35DE">
        <w:rPr>
          <w:rFonts w:ascii="Century Gothic" w:hAnsi="Century Gothic" w:cs="Helvetica"/>
          <w:color w:val="000000" w:themeColor="text1"/>
          <w:sz w:val="28"/>
          <w:szCs w:val="28"/>
        </w:rPr>
        <w:br/>
      </w:r>
      <w:r w:rsidRPr="00DD35DE">
        <w:rPr>
          <w:rFonts w:ascii="Century Gothic" w:hAnsi="Century Gothic" w:cs="Helvetica"/>
          <w:b/>
          <w:color w:val="000000" w:themeColor="text1"/>
          <w:sz w:val="40"/>
          <w:szCs w:val="40"/>
          <w:shd w:val="clear" w:color="auto" w:fill="FFFFFF"/>
        </w:rPr>
        <w:t>Armenisch gestimmter Kulturhof</w:t>
      </w:r>
    </w:p>
    <w:p w:rsidR="009C502A" w:rsidRPr="00DD35DE" w:rsidRDefault="00DD35DE">
      <w:pPr>
        <w:rPr>
          <w:rStyle w:val="textexposedshow"/>
          <w:rFonts w:ascii="Century Gothic" w:hAnsi="Century Gothic" w:cs="Helvetica"/>
          <w:color w:val="000000" w:themeColor="text1"/>
          <w:sz w:val="28"/>
          <w:szCs w:val="28"/>
          <w:shd w:val="clear" w:color="auto" w:fill="FFFFFF"/>
        </w:rPr>
      </w:pPr>
      <w:r w:rsidRPr="00DD35DE">
        <w:rPr>
          <w:rFonts w:ascii="Century Gothic" w:hAnsi="Century Gothic" w:cs="Helvetica"/>
          <w:color w:val="000000" w:themeColor="text1"/>
          <w:sz w:val="28"/>
          <w:szCs w:val="28"/>
        </w:rPr>
        <w:br/>
      </w:r>
      <w:r w:rsidRPr="00DD35DE">
        <w:rPr>
          <w:rFonts w:ascii="Century Gothic" w:hAnsi="Century Gothic" w:cs="Helvetica"/>
          <w:b/>
          <w:color w:val="000000" w:themeColor="text1"/>
          <w:sz w:val="28"/>
          <w:szCs w:val="28"/>
          <w:shd w:val="clear" w:color="auto" w:fill="FFFFFF"/>
        </w:rPr>
        <w:t xml:space="preserve">Trio </w:t>
      </w:r>
      <w:proofErr w:type="spellStart"/>
      <w:r w:rsidRPr="00DD35DE">
        <w:rPr>
          <w:rFonts w:ascii="Century Gothic" w:hAnsi="Century Gothic" w:cs="Helvetica"/>
          <w:b/>
          <w:color w:val="000000" w:themeColor="text1"/>
          <w:sz w:val="28"/>
          <w:szCs w:val="28"/>
          <w:shd w:val="clear" w:color="auto" w:fill="FFFFFF"/>
        </w:rPr>
        <w:t>Aguas</w:t>
      </w:r>
      <w:proofErr w:type="spellEnd"/>
      <w:r w:rsidRPr="00DD35DE">
        <w:rPr>
          <w:rFonts w:ascii="Century Gothic" w:hAnsi="Century Gothic" w:cs="Helvetica"/>
          <w:b/>
          <w:color w:val="000000" w:themeColor="text1"/>
          <w:sz w:val="28"/>
          <w:szCs w:val="28"/>
          <w:shd w:val="clear" w:color="auto" w:fill="FFFFFF"/>
        </w:rPr>
        <w:t xml:space="preserve"> konzertierte heiter bis festlich im Galerie-Café</w:t>
      </w:r>
      <w:r w:rsidRPr="00DD35DE">
        <w:rPr>
          <w:rFonts w:ascii="Century Gothic" w:hAnsi="Century Gothic" w:cs="Helvetica"/>
          <w:b/>
          <w:color w:val="000000" w:themeColor="text1"/>
          <w:sz w:val="28"/>
          <w:szCs w:val="28"/>
        </w:rPr>
        <w:br/>
      </w:r>
      <w:r w:rsidRPr="00DD35DE">
        <w:rPr>
          <w:rFonts w:ascii="Century Gothic" w:hAnsi="Century Gothic" w:cs="Helvetica"/>
          <w:b/>
          <w:color w:val="000000" w:themeColor="text1"/>
          <w:sz w:val="28"/>
          <w:szCs w:val="28"/>
        </w:rPr>
        <w:br/>
      </w:r>
      <w:proofErr w:type="spellStart"/>
      <w:r w:rsidRPr="00DD35DE">
        <w:rPr>
          <w:rStyle w:val="textexposedshow"/>
          <w:rFonts w:ascii="Century Gothic" w:hAnsi="Century Gothic" w:cs="Helvetica"/>
          <w:b/>
          <w:color w:val="000000" w:themeColor="text1"/>
          <w:sz w:val="28"/>
          <w:szCs w:val="28"/>
          <w:shd w:val="clear" w:color="auto" w:fill="FFFFFF"/>
        </w:rPr>
        <w:t>Westerkappeln</w:t>
      </w:r>
      <w:proofErr w:type="spellEnd"/>
      <w:r w:rsidRPr="00DD35DE">
        <w:rPr>
          <w:rStyle w:val="textexposedshow"/>
          <w:rFonts w:ascii="Century Gothic" w:hAnsi="Century Gothic" w:cs="Helvetica"/>
          <w:b/>
          <w:color w:val="000000" w:themeColor="text1"/>
          <w:sz w:val="28"/>
          <w:szCs w:val="28"/>
          <w:shd w:val="clear" w:color="auto" w:fill="FFFFFF"/>
        </w:rPr>
        <w:t xml:space="preserve"> -</w:t>
      </w:r>
      <w:r w:rsidRPr="00DD35DE">
        <w:rPr>
          <w:rStyle w:val="apple-converted-space"/>
          <w:rFonts w:ascii="Century Gothic" w:hAnsi="Century Gothic" w:cs="Helvetica"/>
          <w:b/>
          <w:color w:val="000000" w:themeColor="text1"/>
          <w:sz w:val="28"/>
          <w:szCs w:val="28"/>
          <w:shd w:val="clear" w:color="auto" w:fill="FFFFFF"/>
        </w:rPr>
        <w:t> </w:t>
      </w:r>
      <w:r w:rsidRPr="00DD35DE">
        <w:rPr>
          <w:rFonts w:ascii="Century Gothic" w:hAnsi="Century Gothic" w:cs="Helvetica"/>
          <w:b/>
          <w:color w:val="000000" w:themeColor="text1"/>
          <w:sz w:val="28"/>
          <w:szCs w:val="28"/>
          <w:shd w:val="clear" w:color="auto" w:fill="FFFFFF"/>
        </w:rPr>
        <w:br/>
      </w:r>
      <w:r w:rsidRPr="00DD35DE">
        <w:rPr>
          <w:rStyle w:val="textexposedshow"/>
          <w:rFonts w:ascii="Century Gothic" w:hAnsi="Century Gothic" w:cs="Helvetica"/>
          <w:b/>
          <w:color w:val="000000" w:themeColor="text1"/>
          <w:sz w:val="28"/>
          <w:szCs w:val="28"/>
          <w:shd w:val="clear" w:color="auto" w:fill="FFFFFF"/>
        </w:rPr>
        <w:t xml:space="preserve">Das international besetzte Trio </w:t>
      </w:r>
      <w:proofErr w:type="spellStart"/>
      <w:r w:rsidRPr="00DD35DE">
        <w:rPr>
          <w:rStyle w:val="textexposedshow"/>
          <w:rFonts w:ascii="Century Gothic" w:hAnsi="Century Gothic" w:cs="Helvetica"/>
          <w:b/>
          <w:color w:val="000000" w:themeColor="text1"/>
          <w:sz w:val="28"/>
          <w:szCs w:val="28"/>
          <w:shd w:val="clear" w:color="auto" w:fill="FFFFFF"/>
        </w:rPr>
        <w:t>Aguas</w:t>
      </w:r>
      <w:proofErr w:type="spellEnd"/>
      <w:r w:rsidRPr="00DD35DE">
        <w:rPr>
          <w:rStyle w:val="textexposedshow"/>
          <w:rFonts w:ascii="Century Gothic" w:hAnsi="Century Gothic" w:cs="Helvetica"/>
          <w:b/>
          <w:color w:val="000000" w:themeColor="text1"/>
          <w:sz w:val="28"/>
          <w:szCs w:val="28"/>
          <w:shd w:val="clear" w:color="auto" w:fill="FFFFFF"/>
        </w:rPr>
        <w:t xml:space="preserve"> hat armenische Klangfarben ins Galerie-Café gebracht, die hier bisher unbekannt waren, und bescherte dem Kulturhof zum Auftakt der Konzertsaison 2014 ein volles Haus.</w:t>
      </w:r>
      <w:r w:rsidRPr="00DD35DE">
        <w:rPr>
          <w:rFonts w:ascii="Century Gothic" w:hAnsi="Century Gothic" w:cs="Helvetica"/>
          <w:color w:val="000000" w:themeColor="text1"/>
          <w:sz w:val="28"/>
          <w:szCs w:val="28"/>
          <w:shd w:val="clear" w:color="auto" w:fill="FFFFFF"/>
        </w:rPr>
        <w:br/>
      </w:r>
      <w:r w:rsidRPr="00DD35DE">
        <w:rPr>
          <w:rStyle w:val="textexposedshow"/>
          <w:rFonts w:ascii="Century Gothic" w:hAnsi="Century Gothic" w:cs="Helvetica"/>
          <w:color w:val="000000" w:themeColor="text1"/>
          <w:sz w:val="28"/>
          <w:szCs w:val="28"/>
          <w:shd w:val="clear" w:color="auto" w:fill="FFFFFF"/>
        </w:rPr>
        <w:t>Von Marianne Lohmann</w:t>
      </w:r>
      <w:r w:rsidRPr="00DD35DE">
        <w:rPr>
          <w:rFonts w:ascii="Century Gothic" w:hAnsi="Century Gothic" w:cs="Helvetica"/>
          <w:color w:val="000000" w:themeColor="text1"/>
          <w:sz w:val="28"/>
          <w:szCs w:val="28"/>
          <w:shd w:val="clear" w:color="auto" w:fill="FFFFFF"/>
        </w:rPr>
        <w:br/>
      </w:r>
      <w:r w:rsidRPr="00DD35DE">
        <w:rPr>
          <w:rFonts w:ascii="Century Gothic" w:hAnsi="Century Gothic" w:cs="Helvetica"/>
          <w:color w:val="000000" w:themeColor="text1"/>
          <w:sz w:val="28"/>
          <w:szCs w:val="28"/>
          <w:shd w:val="clear" w:color="auto" w:fill="FFFFFF"/>
        </w:rPr>
        <w:br/>
      </w:r>
      <w:r w:rsidRPr="00DD35DE">
        <w:rPr>
          <w:rStyle w:val="textexposedshow"/>
          <w:rFonts w:ascii="Century Gothic" w:hAnsi="Century Gothic" w:cs="Helvetica"/>
          <w:color w:val="000000" w:themeColor="text1"/>
          <w:sz w:val="28"/>
          <w:szCs w:val="28"/>
          <w:shd w:val="clear" w:color="auto" w:fill="FFFFFF"/>
        </w:rPr>
        <w:t xml:space="preserve">Das international besetzte Trio </w:t>
      </w:r>
      <w:proofErr w:type="spellStart"/>
      <w:r w:rsidRPr="00DD35DE">
        <w:rPr>
          <w:rStyle w:val="textexposedshow"/>
          <w:rFonts w:ascii="Century Gothic" w:hAnsi="Century Gothic" w:cs="Helvetica"/>
          <w:color w:val="000000" w:themeColor="text1"/>
          <w:sz w:val="28"/>
          <w:szCs w:val="28"/>
          <w:shd w:val="clear" w:color="auto" w:fill="FFFFFF"/>
        </w:rPr>
        <w:t>Aguas</w:t>
      </w:r>
      <w:proofErr w:type="spellEnd"/>
      <w:r w:rsidRPr="00DD35DE">
        <w:rPr>
          <w:rStyle w:val="textexposedshow"/>
          <w:rFonts w:ascii="Century Gothic" w:hAnsi="Century Gothic" w:cs="Helvetica"/>
          <w:color w:val="000000" w:themeColor="text1"/>
          <w:sz w:val="28"/>
          <w:szCs w:val="28"/>
          <w:shd w:val="clear" w:color="auto" w:fill="FFFFFF"/>
        </w:rPr>
        <w:t xml:space="preserve"> </w:t>
      </w:r>
      <w:proofErr w:type="gramStart"/>
      <w:r w:rsidRPr="00DD35DE">
        <w:rPr>
          <w:rStyle w:val="textexposedshow"/>
          <w:rFonts w:ascii="Century Gothic" w:hAnsi="Century Gothic" w:cs="Helvetica"/>
          <w:color w:val="000000" w:themeColor="text1"/>
          <w:sz w:val="28"/>
          <w:szCs w:val="28"/>
          <w:shd w:val="clear" w:color="auto" w:fill="FFFFFF"/>
        </w:rPr>
        <w:t>hat</w:t>
      </w:r>
      <w:proofErr w:type="gramEnd"/>
      <w:r w:rsidRPr="00DD35DE">
        <w:rPr>
          <w:rStyle w:val="textexposedshow"/>
          <w:rFonts w:ascii="Century Gothic" w:hAnsi="Century Gothic" w:cs="Helvetica"/>
          <w:color w:val="000000" w:themeColor="text1"/>
          <w:sz w:val="28"/>
          <w:szCs w:val="28"/>
          <w:shd w:val="clear" w:color="auto" w:fill="FFFFFF"/>
        </w:rPr>
        <w:t xml:space="preserve"> armenische Klangfarben ins Galerie-Café gebracht, die hier bisher unbekannt waren, und bescherte dem Kulturhof zum Auftakt der Konzertsaison 2014 ein volles Haus. Kulturhofbetreiber Raimund Beckmann zeigte sich entsprechend begeistert von seinem Publikum, das so gut gelaunt zum ersten Konzert dieses Jahres erschienen war und das seine Musiker aus Armenien, Moldawien und der Ukraine mit viel Applaus von einem Stück zum anderen trieb und am Ende bejubelte.</w:t>
      </w:r>
      <w:r w:rsidRPr="00DD35DE">
        <w:rPr>
          <w:rFonts w:ascii="Century Gothic" w:hAnsi="Century Gothic" w:cs="Helvetica"/>
          <w:color w:val="000000" w:themeColor="text1"/>
          <w:sz w:val="28"/>
          <w:szCs w:val="28"/>
          <w:shd w:val="clear" w:color="auto" w:fill="FFFFFF"/>
        </w:rPr>
        <w:br/>
      </w:r>
      <w:r w:rsidRPr="00DD35DE">
        <w:rPr>
          <w:rFonts w:ascii="Century Gothic" w:hAnsi="Century Gothic" w:cs="Helvetica"/>
          <w:color w:val="000000" w:themeColor="text1"/>
          <w:sz w:val="28"/>
          <w:szCs w:val="28"/>
          <w:shd w:val="clear" w:color="auto" w:fill="FFFFFF"/>
        </w:rPr>
        <w:br/>
      </w:r>
      <w:r w:rsidRPr="00DD35DE">
        <w:rPr>
          <w:rStyle w:val="textexposedshow"/>
          <w:rFonts w:ascii="Century Gothic" w:hAnsi="Century Gothic" w:cs="Helvetica"/>
          <w:color w:val="000000" w:themeColor="text1"/>
          <w:sz w:val="28"/>
          <w:szCs w:val="28"/>
          <w:shd w:val="clear" w:color="auto" w:fill="FFFFFF"/>
        </w:rPr>
        <w:t xml:space="preserve">Fulminant starteten die drei Musiker durch: Mit rasantem Fingerspiel auf den Gitarren zollten sie dem verstorbenen Paco de Lucia ihre Reverenz - denn „Entre dos </w:t>
      </w:r>
      <w:proofErr w:type="spellStart"/>
      <w:r w:rsidRPr="00DD35DE">
        <w:rPr>
          <w:rStyle w:val="textexposedshow"/>
          <w:rFonts w:ascii="Century Gothic" w:hAnsi="Century Gothic" w:cs="Helvetica"/>
          <w:color w:val="000000" w:themeColor="text1"/>
          <w:sz w:val="28"/>
          <w:szCs w:val="28"/>
          <w:shd w:val="clear" w:color="auto" w:fill="FFFFFF"/>
        </w:rPr>
        <w:t>aguas</w:t>
      </w:r>
      <w:proofErr w:type="spellEnd"/>
      <w:r w:rsidRPr="00DD35DE">
        <w:rPr>
          <w:rStyle w:val="textexposedshow"/>
          <w:rFonts w:ascii="Century Gothic" w:hAnsi="Century Gothic" w:cs="Helvetica"/>
          <w:color w:val="000000" w:themeColor="text1"/>
          <w:sz w:val="28"/>
          <w:szCs w:val="28"/>
          <w:shd w:val="clear" w:color="auto" w:fill="FFFFFF"/>
        </w:rPr>
        <w:t>“ prägt auch den Namen des Trios: Zwischen zwei Wassern oder – umgedeutet - zwischen zwei Welten lassen sich ihre musikalischen Wurzeln heraushören: mal wird westliche mal östliche Tradition gepflegt, verschmilzt hier musikalisch zu einer kostbaren westöstlichen Legierung.</w:t>
      </w:r>
      <w:r w:rsidRPr="00DD35DE">
        <w:rPr>
          <w:rFonts w:ascii="Century Gothic" w:hAnsi="Century Gothic" w:cs="Helvetica"/>
          <w:color w:val="000000" w:themeColor="text1"/>
          <w:sz w:val="28"/>
          <w:szCs w:val="28"/>
          <w:shd w:val="clear" w:color="auto" w:fill="FFFFFF"/>
        </w:rPr>
        <w:br/>
      </w:r>
      <w:r w:rsidRPr="00DD35DE">
        <w:rPr>
          <w:rStyle w:val="textexposedshow"/>
          <w:rFonts w:ascii="Century Gothic" w:hAnsi="Century Gothic" w:cs="Helvetica"/>
          <w:color w:val="000000" w:themeColor="text1"/>
          <w:sz w:val="28"/>
          <w:szCs w:val="28"/>
          <w:shd w:val="clear" w:color="auto" w:fill="FFFFFF"/>
        </w:rPr>
        <w:t xml:space="preserve">Ihre Melodien, die überraschenden </w:t>
      </w:r>
      <w:proofErr w:type="spellStart"/>
      <w:r w:rsidRPr="00DD35DE">
        <w:rPr>
          <w:rStyle w:val="textexposedshow"/>
          <w:rFonts w:ascii="Century Gothic" w:hAnsi="Century Gothic" w:cs="Helvetica"/>
          <w:color w:val="000000" w:themeColor="text1"/>
          <w:sz w:val="28"/>
          <w:szCs w:val="28"/>
          <w:shd w:val="clear" w:color="auto" w:fill="FFFFFF"/>
        </w:rPr>
        <w:t>Rhythmenwechsel</w:t>
      </w:r>
      <w:proofErr w:type="spellEnd"/>
      <w:r w:rsidRPr="00DD35DE">
        <w:rPr>
          <w:rStyle w:val="textexposedshow"/>
          <w:rFonts w:ascii="Century Gothic" w:hAnsi="Century Gothic" w:cs="Helvetica"/>
          <w:color w:val="000000" w:themeColor="text1"/>
          <w:sz w:val="28"/>
          <w:szCs w:val="28"/>
          <w:shd w:val="clear" w:color="auto" w:fill="FFFFFF"/>
        </w:rPr>
        <w:t xml:space="preserve"> und die wohldurchdachte Programmfolge mit sehr persönlicher Moderation durch </w:t>
      </w:r>
      <w:proofErr w:type="spellStart"/>
      <w:r w:rsidRPr="00DD35DE">
        <w:rPr>
          <w:rStyle w:val="textexposedshow"/>
          <w:rFonts w:ascii="Century Gothic" w:hAnsi="Century Gothic" w:cs="Helvetica"/>
          <w:color w:val="000000" w:themeColor="text1"/>
          <w:sz w:val="28"/>
          <w:szCs w:val="28"/>
          <w:shd w:val="clear" w:color="auto" w:fill="FFFFFF"/>
        </w:rPr>
        <w:t>Grigor</w:t>
      </w:r>
      <w:proofErr w:type="spellEnd"/>
      <w:r w:rsidRPr="00DD35DE">
        <w:rPr>
          <w:rStyle w:val="textexposedshow"/>
          <w:rFonts w:ascii="Century Gothic" w:hAnsi="Century Gothic" w:cs="Helvetica"/>
          <w:color w:val="000000" w:themeColor="text1"/>
          <w:sz w:val="28"/>
          <w:szCs w:val="28"/>
          <w:shd w:val="clear" w:color="auto" w:fill="FFFFFF"/>
        </w:rPr>
        <w:t xml:space="preserve"> </w:t>
      </w:r>
      <w:proofErr w:type="spellStart"/>
      <w:r w:rsidRPr="00DD35DE">
        <w:rPr>
          <w:rStyle w:val="textexposedshow"/>
          <w:rFonts w:ascii="Century Gothic" w:hAnsi="Century Gothic" w:cs="Helvetica"/>
          <w:color w:val="000000" w:themeColor="text1"/>
          <w:sz w:val="28"/>
          <w:szCs w:val="28"/>
          <w:shd w:val="clear" w:color="auto" w:fill="FFFFFF"/>
        </w:rPr>
        <w:t>Shagoyan</w:t>
      </w:r>
      <w:proofErr w:type="spellEnd"/>
      <w:r w:rsidRPr="00DD35DE">
        <w:rPr>
          <w:rStyle w:val="textexposedshow"/>
          <w:rFonts w:ascii="Century Gothic" w:hAnsi="Century Gothic" w:cs="Helvetica"/>
          <w:color w:val="000000" w:themeColor="text1"/>
          <w:sz w:val="28"/>
          <w:szCs w:val="28"/>
          <w:shd w:val="clear" w:color="auto" w:fill="FFFFFF"/>
        </w:rPr>
        <w:t xml:space="preserve"> waren von ausgesuchter Raffinesse. Hier glänzte ein Trio aus studierten Spitzenmusikern. „</w:t>
      </w:r>
      <w:proofErr w:type="spellStart"/>
      <w:r w:rsidRPr="00DD35DE">
        <w:rPr>
          <w:rStyle w:val="textexposedshow"/>
          <w:rFonts w:ascii="Century Gothic" w:hAnsi="Century Gothic" w:cs="Helvetica"/>
          <w:color w:val="000000" w:themeColor="text1"/>
          <w:sz w:val="28"/>
          <w:szCs w:val="28"/>
          <w:shd w:val="clear" w:color="auto" w:fill="FFFFFF"/>
        </w:rPr>
        <w:t>Aguas</w:t>
      </w:r>
      <w:proofErr w:type="spellEnd"/>
      <w:r w:rsidRPr="00DD35DE">
        <w:rPr>
          <w:rStyle w:val="textexposedshow"/>
          <w:rFonts w:ascii="Century Gothic" w:hAnsi="Century Gothic" w:cs="Helvetica"/>
          <w:color w:val="000000" w:themeColor="text1"/>
          <w:sz w:val="28"/>
          <w:szCs w:val="28"/>
          <w:shd w:val="clear" w:color="auto" w:fill="FFFFFF"/>
        </w:rPr>
        <w:t xml:space="preserve">“ – sprudelnder Wasserquell – haben die Musiker ihr Trio nicht nur benannt, sondern inhaltlich auch in Musik umgesetzt. </w:t>
      </w:r>
      <w:proofErr w:type="spellStart"/>
      <w:r w:rsidRPr="00DD35DE">
        <w:rPr>
          <w:rStyle w:val="textexposedshow"/>
          <w:rFonts w:ascii="Century Gothic" w:hAnsi="Century Gothic" w:cs="Helvetica"/>
          <w:color w:val="000000" w:themeColor="text1"/>
          <w:sz w:val="28"/>
          <w:szCs w:val="28"/>
          <w:shd w:val="clear" w:color="auto" w:fill="FFFFFF"/>
        </w:rPr>
        <w:t>Gigor</w:t>
      </w:r>
      <w:proofErr w:type="spellEnd"/>
      <w:r w:rsidRPr="00DD35DE">
        <w:rPr>
          <w:rStyle w:val="textexposedshow"/>
          <w:rFonts w:ascii="Century Gothic" w:hAnsi="Century Gothic" w:cs="Helvetica"/>
          <w:color w:val="000000" w:themeColor="text1"/>
          <w:sz w:val="28"/>
          <w:szCs w:val="28"/>
          <w:shd w:val="clear" w:color="auto" w:fill="FFFFFF"/>
        </w:rPr>
        <w:t xml:space="preserve"> </w:t>
      </w:r>
      <w:proofErr w:type="spellStart"/>
      <w:r w:rsidRPr="00DD35DE">
        <w:rPr>
          <w:rStyle w:val="textexposedshow"/>
          <w:rFonts w:ascii="Century Gothic" w:hAnsi="Century Gothic" w:cs="Helvetica"/>
          <w:color w:val="000000" w:themeColor="text1"/>
          <w:sz w:val="28"/>
          <w:szCs w:val="28"/>
          <w:shd w:val="clear" w:color="auto" w:fill="FFFFFF"/>
        </w:rPr>
        <w:t>Shagoyan</w:t>
      </w:r>
      <w:proofErr w:type="spellEnd"/>
      <w:r w:rsidRPr="00DD35DE">
        <w:rPr>
          <w:rStyle w:val="textexposedshow"/>
          <w:rFonts w:ascii="Century Gothic" w:hAnsi="Century Gothic" w:cs="Helvetica"/>
          <w:color w:val="000000" w:themeColor="text1"/>
          <w:sz w:val="28"/>
          <w:szCs w:val="28"/>
          <w:shd w:val="clear" w:color="auto" w:fill="FFFFFF"/>
        </w:rPr>
        <w:t xml:space="preserve">, Gitarrist und als Sänger mehrfach an der Dresdner Oper verpflichtet, Oleg </w:t>
      </w:r>
      <w:proofErr w:type="spellStart"/>
      <w:r w:rsidRPr="00DD35DE">
        <w:rPr>
          <w:rStyle w:val="textexposedshow"/>
          <w:rFonts w:ascii="Century Gothic" w:hAnsi="Century Gothic" w:cs="Helvetica"/>
          <w:color w:val="000000" w:themeColor="text1"/>
          <w:sz w:val="28"/>
          <w:szCs w:val="28"/>
          <w:shd w:val="clear" w:color="auto" w:fill="FFFFFF"/>
        </w:rPr>
        <w:t>Baltaga</w:t>
      </w:r>
      <w:proofErr w:type="spellEnd"/>
      <w:r w:rsidRPr="00DD35DE">
        <w:rPr>
          <w:rStyle w:val="textexposedshow"/>
          <w:rFonts w:ascii="Century Gothic" w:hAnsi="Century Gothic" w:cs="Helvetica"/>
          <w:color w:val="000000" w:themeColor="text1"/>
          <w:sz w:val="28"/>
          <w:szCs w:val="28"/>
          <w:shd w:val="clear" w:color="auto" w:fill="FFFFFF"/>
        </w:rPr>
        <w:t xml:space="preserve"> (Percussion) und Yuriy </w:t>
      </w:r>
      <w:proofErr w:type="spellStart"/>
      <w:r w:rsidRPr="00DD35DE">
        <w:rPr>
          <w:rStyle w:val="textexposedshow"/>
          <w:rFonts w:ascii="Century Gothic" w:hAnsi="Century Gothic" w:cs="Helvetica"/>
          <w:color w:val="000000" w:themeColor="text1"/>
          <w:sz w:val="28"/>
          <w:szCs w:val="28"/>
          <w:shd w:val="clear" w:color="auto" w:fill="FFFFFF"/>
        </w:rPr>
        <w:t>Bilogortsev</w:t>
      </w:r>
      <w:proofErr w:type="spellEnd"/>
      <w:r w:rsidRPr="00DD35DE">
        <w:rPr>
          <w:rStyle w:val="textexposedshow"/>
          <w:rFonts w:ascii="Century Gothic" w:hAnsi="Century Gothic" w:cs="Helvetica"/>
          <w:color w:val="000000" w:themeColor="text1"/>
          <w:sz w:val="28"/>
          <w:szCs w:val="28"/>
          <w:shd w:val="clear" w:color="auto" w:fill="FFFFFF"/>
        </w:rPr>
        <w:t xml:space="preserve"> (Gitarre) schöpfen aus den Quellen der „Weltmusik“ und versetzen sie mit dem Geist ihrer Heimat.</w:t>
      </w:r>
      <w:r w:rsidRPr="00DD35DE">
        <w:rPr>
          <w:rFonts w:ascii="Century Gothic" w:hAnsi="Century Gothic" w:cs="Helvetica"/>
          <w:color w:val="000000" w:themeColor="text1"/>
          <w:sz w:val="28"/>
          <w:szCs w:val="28"/>
          <w:shd w:val="clear" w:color="auto" w:fill="FFFFFF"/>
        </w:rPr>
        <w:br/>
      </w:r>
      <w:r w:rsidRPr="00DD35DE">
        <w:rPr>
          <w:rStyle w:val="textexposedshow"/>
          <w:rFonts w:ascii="Century Gothic" w:hAnsi="Century Gothic" w:cs="Helvetica"/>
          <w:color w:val="000000" w:themeColor="text1"/>
          <w:sz w:val="28"/>
          <w:szCs w:val="28"/>
          <w:shd w:val="clear" w:color="auto" w:fill="FFFFFF"/>
        </w:rPr>
        <w:t xml:space="preserve">Mit der formschönen </w:t>
      </w:r>
      <w:proofErr w:type="spellStart"/>
      <w:r w:rsidRPr="00DD35DE">
        <w:rPr>
          <w:rStyle w:val="textexposedshow"/>
          <w:rFonts w:ascii="Century Gothic" w:hAnsi="Century Gothic" w:cs="Helvetica"/>
          <w:color w:val="000000" w:themeColor="text1"/>
          <w:sz w:val="28"/>
          <w:szCs w:val="28"/>
          <w:shd w:val="clear" w:color="auto" w:fill="FFFFFF"/>
        </w:rPr>
        <w:t>Oud</w:t>
      </w:r>
      <w:proofErr w:type="spellEnd"/>
      <w:r w:rsidRPr="00DD35DE">
        <w:rPr>
          <w:rStyle w:val="textexposedshow"/>
          <w:rFonts w:ascii="Century Gothic" w:hAnsi="Century Gothic" w:cs="Helvetica"/>
          <w:color w:val="000000" w:themeColor="text1"/>
          <w:sz w:val="28"/>
          <w:szCs w:val="28"/>
          <w:shd w:val="clear" w:color="auto" w:fill="FFFFFF"/>
        </w:rPr>
        <w:t xml:space="preserve"> – einer im Kaukasus gespielten elfsaitigen Laute – und einem großen Klangspektrum der </w:t>
      </w:r>
      <w:proofErr w:type="spellStart"/>
      <w:r w:rsidRPr="00DD35DE">
        <w:rPr>
          <w:rStyle w:val="textexposedshow"/>
          <w:rFonts w:ascii="Century Gothic" w:hAnsi="Century Gothic" w:cs="Helvetica"/>
          <w:color w:val="000000" w:themeColor="text1"/>
          <w:sz w:val="28"/>
          <w:szCs w:val="28"/>
          <w:shd w:val="clear" w:color="auto" w:fill="FFFFFF"/>
        </w:rPr>
        <w:lastRenderedPageBreak/>
        <w:t>Percussioninstrumente</w:t>
      </w:r>
      <w:proofErr w:type="spellEnd"/>
      <w:r w:rsidRPr="00DD35DE">
        <w:rPr>
          <w:rStyle w:val="textexposedshow"/>
          <w:rFonts w:ascii="Century Gothic" w:hAnsi="Century Gothic" w:cs="Helvetica"/>
          <w:color w:val="000000" w:themeColor="text1"/>
          <w:sz w:val="28"/>
          <w:szCs w:val="28"/>
          <w:shd w:val="clear" w:color="auto" w:fill="FFFFFF"/>
        </w:rPr>
        <w:t xml:space="preserve"> näherten sie sich auf farbigen Umwegen vielen auch uns bekannten Melodien, die dann plötzlich und unerwartet aus den Quellen sprudelten: „Bei mir bist Du </w:t>
      </w:r>
      <w:proofErr w:type="spellStart"/>
      <w:r w:rsidRPr="00DD35DE">
        <w:rPr>
          <w:rStyle w:val="textexposedshow"/>
          <w:rFonts w:ascii="Century Gothic" w:hAnsi="Century Gothic" w:cs="Helvetica"/>
          <w:color w:val="000000" w:themeColor="text1"/>
          <w:sz w:val="28"/>
          <w:szCs w:val="28"/>
          <w:shd w:val="clear" w:color="auto" w:fill="FFFFFF"/>
        </w:rPr>
        <w:t>scheen</w:t>
      </w:r>
      <w:proofErr w:type="spellEnd"/>
      <w:r w:rsidRPr="00DD35DE">
        <w:rPr>
          <w:rStyle w:val="textexposedshow"/>
          <w:rFonts w:ascii="Century Gothic" w:hAnsi="Century Gothic" w:cs="Helvetica"/>
          <w:color w:val="000000" w:themeColor="text1"/>
          <w:sz w:val="28"/>
          <w:szCs w:val="28"/>
          <w:shd w:val="clear" w:color="auto" w:fill="FFFFFF"/>
        </w:rPr>
        <w:t xml:space="preserve">“ – „Take </w:t>
      </w:r>
      <w:proofErr w:type="spellStart"/>
      <w:r w:rsidRPr="00DD35DE">
        <w:rPr>
          <w:rStyle w:val="textexposedshow"/>
          <w:rFonts w:ascii="Century Gothic" w:hAnsi="Century Gothic" w:cs="Helvetica"/>
          <w:color w:val="000000" w:themeColor="text1"/>
          <w:sz w:val="28"/>
          <w:szCs w:val="28"/>
          <w:shd w:val="clear" w:color="auto" w:fill="FFFFFF"/>
        </w:rPr>
        <w:t>five</w:t>
      </w:r>
      <w:proofErr w:type="spellEnd"/>
      <w:r w:rsidRPr="00DD35DE">
        <w:rPr>
          <w:rStyle w:val="textexposedshow"/>
          <w:rFonts w:ascii="Century Gothic" w:hAnsi="Century Gothic" w:cs="Helvetica"/>
          <w:color w:val="000000" w:themeColor="text1"/>
          <w:sz w:val="28"/>
          <w:szCs w:val="28"/>
          <w:shd w:val="clear" w:color="auto" w:fill="FFFFFF"/>
        </w:rPr>
        <w:t>“ – oder „</w:t>
      </w:r>
      <w:proofErr w:type="spellStart"/>
      <w:r w:rsidRPr="00DD35DE">
        <w:rPr>
          <w:rStyle w:val="textexposedshow"/>
          <w:rFonts w:ascii="Century Gothic" w:hAnsi="Century Gothic" w:cs="Helvetica"/>
          <w:color w:val="000000" w:themeColor="text1"/>
          <w:sz w:val="28"/>
          <w:szCs w:val="28"/>
          <w:shd w:val="clear" w:color="auto" w:fill="FFFFFF"/>
        </w:rPr>
        <w:t>Libertango</w:t>
      </w:r>
      <w:proofErr w:type="spellEnd"/>
      <w:r w:rsidRPr="00DD35DE">
        <w:rPr>
          <w:rStyle w:val="textexposedshow"/>
          <w:rFonts w:ascii="Century Gothic" w:hAnsi="Century Gothic" w:cs="Helvetica"/>
          <w:color w:val="000000" w:themeColor="text1"/>
          <w:sz w:val="28"/>
          <w:szCs w:val="28"/>
          <w:shd w:val="clear" w:color="auto" w:fill="FFFFFF"/>
        </w:rPr>
        <w:t>“. Doch immer in einer nie gehörten armenischen „Übersetzung“ durch die spielfreudigen Künstler.</w:t>
      </w:r>
      <w:r w:rsidRPr="00DD35DE">
        <w:rPr>
          <w:rFonts w:ascii="Century Gothic" w:hAnsi="Century Gothic" w:cs="Helvetica"/>
          <w:color w:val="000000" w:themeColor="text1"/>
          <w:sz w:val="28"/>
          <w:szCs w:val="28"/>
          <w:shd w:val="clear" w:color="auto" w:fill="FFFFFF"/>
        </w:rPr>
        <w:br/>
      </w:r>
      <w:r w:rsidRPr="00DD35DE">
        <w:rPr>
          <w:rStyle w:val="textexposedshow"/>
          <w:rFonts w:ascii="Century Gothic" w:hAnsi="Century Gothic" w:cs="Helvetica"/>
          <w:color w:val="000000" w:themeColor="text1"/>
          <w:sz w:val="28"/>
          <w:szCs w:val="28"/>
          <w:shd w:val="clear" w:color="auto" w:fill="FFFFFF"/>
        </w:rPr>
        <w:t>Nach der Pause hatten sich die Musiker aber dann wirklich in armenische Tracht geworfen und nahmen das Publikum nun vollends mit an ihre Ursprünge, in eine orientalische Welt bis zu den Höhepunkten des Abends: einem liturgischen Gesang aus den ältesten Wurzeln der christlich orthodoxen Kirche und einem armenischen Tanz. Spätestens jetzt hatte man das Gefühl angekommen zu sein! Bei den Armenischen Klängen aus dem 18. Jahrhundert, als das Kulturhof-Publikum kurzerhand zum summenden Chor umfunktioniert wurde, ließ sich aus der nachfolgenden anhaltenden Stille unschwer heraushören, wie sehr dieses Trio die „Westerbecker“ im Griff hatte und regelrecht verzaubert hat.</w:t>
      </w:r>
      <w:r w:rsidRPr="00DD35DE">
        <w:rPr>
          <w:rFonts w:ascii="Century Gothic" w:hAnsi="Century Gothic" w:cs="Helvetica"/>
          <w:color w:val="000000" w:themeColor="text1"/>
          <w:sz w:val="28"/>
          <w:szCs w:val="28"/>
          <w:shd w:val="clear" w:color="auto" w:fill="FFFFFF"/>
        </w:rPr>
        <w:br/>
      </w:r>
      <w:r w:rsidRPr="00DD35DE">
        <w:rPr>
          <w:rStyle w:val="textexposedshow"/>
          <w:rFonts w:ascii="Century Gothic" w:hAnsi="Century Gothic" w:cs="Helvetica"/>
          <w:color w:val="000000" w:themeColor="text1"/>
          <w:sz w:val="28"/>
          <w:szCs w:val="28"/>
          <w:shd w:val="clear" w:color="auto" w:fill="FFFFFF"/>
        </w:rPr>
        <w:t>Als Dank hatte Hausherr Raimund Beckmann „Lavendel aus dem Kaukasus“ in Töpfen bereit, um damit „auch den Musikerfrauen zuhause“ eine Freude zu machen und um eine Zugabe - als „Abschied bis zum nächsten Jahr“ – zu erwirken.</w:t>
      </w:r>
      <w:r w:rsidRPr="00DD35DE">
        <w:rPr>
          <w:rFonts w:ascii="Century Gothic" w:hAnsi="Century Gothic" w:cs="Helvetica"/>
          <w:color w:val="000000" w:themeColor="text1"/>
          <w:sz w:val="28"/>
          <w:szCs w:val="28"/>
          <w:shd w:val="clear" w:color="auto" w:fill="FFFFFF"/>
        </w:rPr>
        <w:br/>
      </w:r>
      <w:r w:rsidRPr="00DD35DE">
        <w:rPr>
          <w:rStyle w:val="textexposedshow"/>
          <w:rFonts w:ascii="Century Gothic" w:hAnsi="Century Gothic" w:cs="Helvetica"/>
          <w:color w:val="000000" w:themeColor="text1"/>
          <w:sz w:val="28"/>
          <w:szCs w:val="28"/>
          <w:shd w:val="clear" w:color="auto" w:fill="FFFFFF"/>
        </w:rPr>
        <w:t xml:space="preserve">Auch das hatte </w:t>
      </w:r>
      <w:proofErr w:type="spellStart"/>
      <w:r w:rsidRPr="00DD35DE">
        <w:rPr>
          <w:rStyle w:val="textexposedshow"/>
          <w:rFonts w:ascii="Century Gothic" w:hAnsi="Century Gothic" w:cs="Helvetica"/>
          <w:color w:val="000000" w:themeColor="text1"/>
          <w:sz w:val="28"/>
          <w:szCs w:val="28"/>
          <w:shd w:val="clear" w:color="auto" w:fill="FFFFFF"/>
        </w:rPr>
        <w:t>Aguas</w:t>
      </w:r>
      <w:proofErr w:type="spellEnd"/>
      <w:r w:rsidRPr="00DD35DE">
        <w:rPr>
          <w:rStyle w:val="textexposedshow"/>
          <w:rFonts w:ascii="Century Gothic" w:hAnsi="Century Gothic" w:cs="Helvetica"/>
          <w:color w:val="000000" w:themeColor="text1"/>
          <w:sz w:val="28"/>
          <w:szCs w:val="28"/>
          <w:shd w:val="clear" w:color="auto" w:fill="FFFFFF"/>
        </w:rPr>
        <w:t xml:space="preserve"> „im Gepäck“ – die Zugabe geriet erwartungsgemäß zum I-</w:t>
      </w:r>
      <w:proofErr w:type="spellStart"/>
      <w:r w:rsidRPr="00DD35DE">
        <w:rPr>
          <w:rStyle w:val="textexposedshow"/>
          <w:rFonts w:ascii="Century Gothic" w:hAnsi="Century Gothic" w:cs="Helvetica"/>
          <w:color w:val="000000" w:themeColor="text1"/>
          <w:sz w:val="28"/>
          <w:szCs w:val="28"/>
          <w:shd w:val="clear" w:color="auto" w:fill="FFFFFF"/>
        </w:rPr>
        <w:t>tüpfelchen</w:t>
      </w:r>
      <w:proofErr w:type="spellEnd"/>
      <w:r w:rsidRPr="00DD35DE">
        <w:rPr>
          <w:rStyle w:val="textexposedshow"/>
          <w:rFonts w:ascii="Century Gothic" w:hAnsi="Century Gothic" w:cs="Helvetica"/>
          <w:color w:val="000000" w:themeColor="text1"/>
          <w:sz w:val="28"/>
          <w:szCs w:val="28"/>
          <w:shd w:val="clear" w:color="auto" w:fill="FFFFFF"/>
        </w:rPr>
        <w:t xml:space="preserve"> des erlebnisreichen Abends.</w:t>
      </w:r>
    </w:p>
    <w:p w:rsidR="00DD35DE" w:rsidRDefault="00DD35DE"/>
    <w:sectPr w:rsidR="00DD35DE" w:rsidSect="009C502A">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DD35DE"/>
    <w:rsid w:val="00077966"/>
    <w:rsid w:val="006258C4"/>
    <w:rsid w:val="00900BED"/>
    <w:rsid w:val="009C502A"/>
    <w:rsid w:val="00C231E9"/>
    <w:rsid w:val="00DD35DE"/>
    <w:rsid w:val="00DD749B"/>
    <w:rsid w:val="00EB6547"/>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ind w:firstLine="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00BE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textexposedshow">
    <w:name w:val="text_exposed_show"/>
    <w:basedOn w:val="Absatz-Standardschriftart"/>
    <w:rsid w:val="00DD35DE"/>
  </w:style>
  <w:style w:type="character" w:customStyle="1" w:styleId="apple-converted-space">
    <w:name w:val="apple-converted-space"/>
    <w:basedOn w:val="Absatz-Standardschriftart"/>
    <w:rsid w:val="00DD35D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457</Words>
  <Characters>2880</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2014-05-10T16:10:00Z</dcterms:created>
  <dcterms:modified xsi:type="dcterms:W3CDTF">2014-05-10T16:10:00Z</dcterms:modified>
</cp:coreProperties>
</file>