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45DA" w:rsidRPr="00011459" w:rsidRDefault="00011459">
      <w:pPr>
        <w:pStyle w:val="10"/>
        <w:jc w:val="center"/>
        <w:rPr>
          <w:b/>
          <w:color w:val="auto"/>
          <w:sz w:val="40"/>
          <w:szCs w:val="40"/>
          <w:lang w:val="en-US"/>
        </w:rPr>
      </w:pPr>
      <w:r>
        <w:rPr>
          <w:b/>
          <w:color w:val="auto"/>
          <w:sz w:val="40"/>
          <w:szCs w:val="40"/>
          <w:lang w:val="en-US"/>
        </w:rPr>
        <w:t>Technical Rider</w:t>
      </w:r>
    </w:p>
    <w:p w:rsidR="006545DA" w:rsidRPr="0042014B" w:rsidRDefault="006545DA">
      <w:pPr>
        <w:pStyle w:val="10"/>
        <w:rPr>
          <w:color w:val="auto"/>
        </w:rPr>
      </w:pPr>
    </w:p>
    <w:p w:rsidR="006545DA" w:rsidRPr="0042014B" w:rsidRDefault="00AD5443">
      <w:pPr>
        <w:pStyle w:val="10"/>
        <w:rPr>
          <w:color w:val="auto"/>
          <w:sz w:val="28"/>
          <w:szCs w:val="28"/>
          <w:lang w:val="en-US"/>
        </w:rPr>
      </w:pPr>
      <w:r w:rsidRPr="0042014B">
        <w:rPr>
          <w:b/>
          <w:color w:val="auto"/>
          <w:sz w:val="28"/>
          <w:szCs w:val="28"/>
        </w:rPr>
        <w:t>РА</w:t>
      </w:r>
      <w:r w:rsidRPr="0042014B">
        <w:rPr>
          <w:b/>
          <w:color w:val="auto"/>
          <w:sz w:val="28"/>
          <w:szCs w:val="28"/>
          <w:lang w:val="en-US"/>
        </w:rPr>
        <w:t>:</w:t>
      </w:r>
    </w:p>
    <w:p w:rsidR="006545DA" w:rsidRPr="0042014B" w:rsidRDefault="00AD5443" w:rsidP="004B6E4F">
      <w:pPr>
        <w:pStyle w:val="10"/>
        <w:numPr>
          <w:ilvl w:val="0"/>
          <w:numId w:val="8"/>
        </w:numPr>
        <w:rPr>
          <w:color w:val="auto"/>
          <w:lang w:val="en-US"/>
        </w:rPr>
      </w:pPr>
      <w:r w:rsidRPr="0042014B">
        <w:rPr>
          <w:b/>
          <w:color w:val="auto"/>
          <w:sz w:val="20"/>
          <w:szCs w:val="20"/>
          <w:lang w:val="en-US"/>
        </w:rPr>
        <w:t>JBL, EV, DnB, MEYER SOUND, L-ACOUSTICS</w:t>
      </w:r>
    </w:p>
    <w:p w:rsidR="006545DA" w:rsidRPr="0042014B" w:rsidRDefault="006545DA">
      <w:pPr>
        <w:pStyle w:val="10"/>
        <w:rPr>
          <w:color w:val="auto"/>
        </w:rPr>
      </w:pPr>
    </w:p>
    <w:p w:rsidR="006545DA" w:rsidRPr="0042014B" w:rsidRDefault="00BF032A">
      <w:pPr>
        <w:pStyle w:val="1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Background</w:t>
      </w:r>
      <w:r w:rsidR="00AD5443" w:rsidRPr="00011459">
        <w:rPr>
          <w:b/>
          <w:color w:val="auto"/>
          <w:sz w:val="28"/>
          <w:szCs w:val="28"/>
        </w:rPr>
        <w:t xml:space="preserve">: </w:t>
      </w:r>
    </w:p>
    <w:p w:rsidR="0042014B" w:rsidRPr="00BF032A" w:rsidRDefault="00BF032A" w:rsidP="0042014B">
      <w:pPr>
        <w:pStyle w:val="10"/>
        <w:ind w:left="720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Sound engineer is required</w:t>
      </w:r>
    </w:p>
    <w:p w:rsidR="006545DA" w:rsidRPr="0042014B" w:rsidRDefault="00AD5443" w:rsidP="004B6E4F">
      <w:pPr>
        <w:pStyle w:val="10"/>
        <w:numPr>
          <w:ilvl w:val="0"/>
          <w:numId w:val="7"/>
        </w:numPr>
        <w:rPr>
          <w:color w:val="auto"/>
          <w:sz w:val="20"/>
          <w:szCs w:val="20"/>
          <w:lang w:val="en-US"/>
        </w:rPr>
      </w:pPr>
      <w:r w:rsidRPr="0042014B">
        <w:rPr>
          <w:color w:val="auto"/>
          <w:sz w:val="20"/>
          <w:szCs w:val="20"/>
          <w:lang w:val="en-US"/>
        </w:rPr>
        <w:t xml:space="preserve">24 mono in + 4 stereo in - 8 out Yamaha, Midas, Profile/D-Show. </w:t>
      </w:r>
    </w:p>
    <w:p w:rsidR="006545DA" w:rsidRPr="0042014B" w:rsidRDefault="00AD5443" w:rsidP="004B6E4F">
      <w:pPr>
        <w:pStyle w:val="10"/>
        <w:numPr>
          <w:ilvl w:val="0"/>
          <w:numId w:val="7"/>
        </w:numPr>
        <w:rPr>
          <w:color w:val="auto"/>
          <w:sz w:val="20"/>
          <w:szCs w:val="20"/>
        </w:rPr>
      </w:pPr>
      <w:r w:rsidRPr="0042014B">
        <w:rPr>
          <w:color w:val="auto"/>
          <w:sz w:val="20"/>
          <w:szCs w:val="20"/>
        </w:rPr>
        <w:t xml:space="preserve">1 x 31 band eq (Klark Teknik или подобные) </w:t>
      </w:r>
    </w:p>
    <w:p w:rsidR="006545DA" w:rsidRPr="00BF032A" w:rsidRDefault="00AD5443" w:rsidP="00BF032A">
      <w:pPr>
        <w:pStyle w:val="10"/>
        <w:numPr>
          <w:ilvl w:val="0"/>
          <w:numId w:val="7"/>
        </w:numPr>
        <w:rPr>
          <w:color w:val="auto"/>
          <w:sz w:val="20"/>
          <w:szCs w:val="20"/>
          <w:lang w:val="en-US"/>
        </w:rPr>
      </w:pPr>
      <w:r w:rsidRPr="00BF032A">
        <w:rPr>
          <w:color w:val="auto"/>
          <w:sz w:val="20"/>
          <w:szCs w:val="20"/>
          <w:lang w:val="en-US"/>
        </w:rPr>
        <w:t xml:space="preserve">4 x gate (DBX </w:t>
      </w:r>
      <w:r w:rsidR="00BF032A">
        <w:rPr>
          <w:color w:val="auto"/>
          <w:sz w:val="20"/>
          <w:szCs w:val="20"/>
          <w:lang w:val="en-US"/>
        </w:rPr>
        <w:t xml:space="preserve">or </w:t>
      </w:r>
      <w:r w:rsidR="00BF032A" w:rsidRPr="00BF032A">
        <w:rPr>
          <w:color w:val="auto"/>
          <w:sz w:val="20"/>
          <w:szCs w:val="20"/>
          <w:lang w:val="en-US"/>
        </w:rPr>
        <w:t>equivalent</w:t>
      </w:r>
      <w:r w:rsidR="00BF032A">
        <w:rPr>
          <w:color w:val="auto"/>
          <w:sz w:val="20"/>
          <w:szCs w:val="20"/>
          <w:lang w:val="en-US"/>
        </w:rPr>
        <w:t>)</w:t>
      </w:r>
    </w:p>
    <w:p w:rsidR="006545DA" w:rsidRPr="00BF032A" w:rsidRDefault="00365A6D" w:rsidP="004B6E4F">
      <w:pPr>
        <w:pStyle w:val="10"/>
        <w:numPr>
          <w:ilvl w:val="0"/>
          <w:numId w:val="7"/>
        </w:numPr>
        <w:rPr>
          <w:color w:val="auto"/>
          <w:sz w:val="20"/>
          <w:szCs w:val="20"/>
          <w:lang w:val="en-US"/>
        </w:rPr>
      </w:pPr>
      <w:r w:rsidRPr="00BF032A">
        <w:rPr>
          <w:color w:val="auto"/>
          <w:sz w:val="20"/>
          <w:szCs w:val="20"/>
          <w:lang w:val="en-US"/>
        </w:rPr>
        <w:t>5</w:t>
      </w:r>
      <w:r w:rsidR="00AD5443" w:rsidRPr="00BF032A">
        <w:rPr>
          <w:color w:val="auto"/>
          <w:sz w:val="20"/>
          <w:szCs w:val="20"/>
          <w:lang w:val="en-US"/>
        </w:rPr>
        <w:t xml:space="preserve"> x compressor (DBX </w:t>
      </w:r>
      <w:r w:rsidR="00BF032A">
        <w:rPr>
          <w:color w:val="auto"/>
          <w:sz w:val="20"/>
          <w:szCs w:val="20"/>
          <w:lang w:val="en-US"/>
        </w:rPr>
        <w:t xml:space="preserve">or </w:t>
      </w:r>
      <w:r w:rsidR="00BF032A" w:rsidRPr="00BF032A">
        <w:rPr>
          <w:color w:val="auto"/>
          <w:sz w:val="20"/>
          <w:szCs w:val="20"/>
          <w:lang w:val="en-US"/>
        </w:rPr>
        <w:t>equivalent</w:t>
      </w:r>
      <w:r w:rsidR="00AD5443" w:rsidRPr="00BF032A">
        <w:rPr>
          <w:color w:val="auto"/>
          <w:sz w:val="20"/>
          <w:szCs w:val="20"/>
          <w:lang w:val="en-US"/>
        </w:rPr>
        <w:t xml:space="preserve">) </w:t>
      </w:r>
    </w:p>
    <w:p w:rsidR="006545DA" w:rsidRPr="0042014B" w:rsidRDefault="00AD5443" w:rsidP="004B6E4F">
      <w:pPr>
        <w:pStyle w:val="10"/>
        <w:numPr>
          <w:ilvl w:val="0"/>
          <w:numId w:val="7"/>
        </w:numPr>
        <w:rPr>
          <w:color w:val="auto"/>
          <w:sz w:val="20"/>
          <w:szCs w:val="20"/>
        </w:rPr>
      </w:pPr>
      <w:r w:rsidRPr="0042014B">
        <w:rPr>
          <w:color w:val="auto"/>
          <w:sz w:val="20"/>
          <w:szCs w:val="20"/>
        </w:rPr>
        <w:t xml:space="preserve">2 x fx (Yamaha 990 </w:t>
      </w:r>
      <w:r w:rsidR="00BF032A">
        <w:rPr>
          <w:color w:val="auto"/>
          <w:sz w:val="20"/>
          <w:szCs w:val="20"/>
          <w:lang w:val="en-US"/>
        </w:rPr>
        <w:t xml:space="preserve">or </w:t>
      </w:r>
      <w:r w:rsidR="00BF032A" w:rsidRPr="00BF032A">
        <w:rPr>
          <w:color w:val="auto"/>
          <w:sz w:val="20"/>
          <w:szCs w:val="20"/>
          <w:lang w:val="en-US"/>
        </w:rPr>
        <w:t>equivalent</w:t>
      </w:r>
    </w:p>
    <w:p w:rsidR="007A675D" w:rsidRPr="0042014B" w:rsidRDefault="007A675D">
      <w:pPr>
        <w:pStyle w:val="10"/>
        <w:rPr>
          <w:color w:val="auto"/>
          <w:sz w:val="20"/>
          <w:szCs w:val="20"/>
        </w:rPr>
      </w:pPr>
    </w:p>
    <w:p w:rsidR="007A675D" w:rsidRPr="0042014B" w:rsidRDefault="00BF032A" w:rsidP="007A675D">
      <w:pPr>
        <w:pStyle w:val="10"/>
        <w:spacing w:before="80" w:after="120"/>
        <w:ind w:right="680"/>
        <w:rPr>
          <w:b/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Monitors</w:t>
      </w:r>
      <w:r w:rsidR="007A675D" w:rsidRPr="0042014B">
        <w:rPr>
          <w:b/>
          <w:color w:val="auto"/>
          <w:sz w:val="28"/>
          <w:szCs w:val="28"/>
          <w:lang w:val="en-US"/>
        </w:rPr>
        <w:t>:</w:t>
      </w:r>
    </w:p>
    <w:p w:rsidR="007A675D" w:rsidRPr="0042014B" w:rsidRDefault="007A675D" w:rsidP="004B6E4F">
      <w:pPr>
        <w:pStyle w:val="10"/>
        <w:numPr>
          <w:ilvl w:val="0"/>
          <w:numId w:val="9"/>
        </w:numPr>
        <w:spacing w:before="80" w:after="120"/>
        <w:ind w:right="680"/>
        <w:rPr>
          <w:color w:val="auto"/>
          <w:sz w:val="20"/>
          <w:szCs w:val="20"/>
          <w:lang w:val="en-US"/>
        </w:rPr>
      </w:pPr>
      <w:r w:rsidRPr="0042014B">
        <w:rPr>
          <w:color w:val="auto"/>
          <w:sz w:val="20"/>
          <w:szCs w:val="20"/>
          <w:highlight w:val="white"/>
          <w:lang w:val="en-US"/>
        </w:rPr>
        <w:t>Martin Audio, JBL, L-acoustics.</w:t>
      </w:r>
    </w:p>
    <w:p w:rsidR="007A675D" w:rsidRDefault="007A675D" w:rsidP="004B6E4F">
      <w:pPr>
        <w:pStyle w:val="10"/>
        <w:numPr>
          <w:ilvl w:val="0"/>
          <w:numId w:val="9"/>
        </w:numPr>
        <w:spacing w:before="80" w:after="120"/>
        <w:ind w:right="680"/>
        <w:rPr>
          <w:color w:val="auto"/>
          <w:sz w:val="20"/>
          <w:szCs w:val="20"/>
        </w:rPr>
      </w:pPr>
      <w:r w:rsidRPr="0042014B">
        <w:rPr>
          <w:color w:val="auto"/>
          <w:sz w:val="20"/>
          <w:szCs w:val="20"/>
          <w:highlight w:val="white"/>
        </w:rPr>
        <w:t xml:space="preserve">4 </w:t>
      </w:r>
      <w:r w:rsidR="00BF032A">
        <w:rPr>
          <w:color w:val="auto"/>
          <w:sz w:val="20"/>
          <w:szCs w:val="20"/>
          <w:highlight w:val="white"/>
          <w:lang w:val="en-US"/>
        </w:rPr>
        <w:t>lines +monitor</w:t>
      </w:r>
      <w:r w:rsidRPr="0042014B">
        <w:rPr>
          <w:color w:val="auto"/>
          <w:sz w:val="20"/>
          <w:szCs w:val="20"/>
          <w:highlight w:val="white"/>
        </w:rPr>
        <w:t>, 15"+1"</w:t>
      </w:r>
      <w:r w:rsidR="00BF032A">
        <w:rPr>
          <w:color w:val="auto"/>
          <w:sz w:val="20"/>
          <w:szCs w:val="20"/>
        </w:rPr>
        <w:t>, о</w:t>
      </w:r>
      <w:r w:rsidR="00BF032A">
        <w:rPr>
          <w:color w:val="auto"/>
          <w:sz w:val="20"/>
          <w:szCs w:val="20"/>
          <w:lang w:val="en-US"/>
        </w:rPr>
        <w:t>r</w:t>
      </w:r>
      <w:r w:rsidR="00BF032A">
        <w:rPr>
          <w:color w:val="auto"/>
          <w:sz w:val="20"/>
          <w:szCs w:val="20"/>
        </w:rPr>
        <w:t xml:space="preserve"> 300 </w:t>
      </w:r>
      <w:r w:rsidR="00BF032A">
        <w:rPr>
          <w:color w:val="auto"/>
          <w:sz w:val="20"/>
          <w:szCs w:val="20"/>
          <w:lang w:val="en-US"/>
        </w:rPr>
        <w:t>W</w:t>
      </w:r>
    </w:p>
    <w:p w:rsidR="00C01EF3" w:rsidRPr="00BF032A" w:rsidRDefault="00C01EF3" w:rsidP="00C01EF3">
      <w:pPr>
        <w:pStyle w:val="10"/>
        <w:numPr>
          <w:ilvl w:val="0"/>
          <w:numId w:val="9"/>
        </w:numPr>
        <w:rPr>
          <w:color w:val="auto"/>
          <w:sz w:val="20"/>
          <w:szCs w:val="20"/>
          <w:lang w:val="en-US"/>
        </w:rPr>
      </w:pPr>
      <w:r w:rsidRPr="00BF032A">
        <w:rPr>
          <w:color w:val="auto"/>
          <w:sz w:val="20"/>
          <w:szCs w:val="20"/>
          <w:lang w:val="en-US"/>
        </w:rPr>
        <w:t xml:space="preserve">1 x 31 band </w:t>
      </w:r>
      <w:r>
        <w:rPr>
          <w:color w:val="auto"/>
          <w:sz w:val="20"/>
          <w:szCs w:val="20"/>
          <w:lang w:val="en-US"/>
        </w:rPr>
        <w:t>EQ</w:t>
      </w:r>
      <w:r w:rsidRPr="00BF032A">
        <w:rPr>
          <w:color w:val="auto"/>
          <w:sz w:val="20"/>
          <w:szCs w:val="20"/>
          <w:lang w:val="en-US"/>
        </w:rPr>
        <w:t xml:space="preserve"> (Klark Teknik </w:t>
      </w:r>
      <w:r w:rsidR="00BF032A" w:rsidRPr="00BF032A">
        <w:rPr>
          <w:color w:val="auto"/>
          <w:sz w:val="20"/>
          <w:szCs w:val="20"/>
          <w:lang w:val="en-US"/>
        </w:rPr>
        <w:t>equivalent</w:t>
      </w:r>
      <w:r w:rsidR="00BF032A">
        <w:rPr>
          <w:color w:val="auto"/>
          <w:sz w:val="20"/>
          <w:szCs w:val="20"/>
          <w:lang w:val="en-US"/>
        </w:rPr>
        <w:t xml:space="preserve">) </w:t>
      </w:r>
    </w:p>
    <w:p w:rsidR="00C01EF3" w:rsidRPr="00BF032A" w:rsidRDefault="00C01EF3" w:rsidP="00C01EF3">
      <w:pPr>
        <w:pStyle w:val="10"/>
        <w:spacing w:before="80" w:after="120"/>
        <w:ind w:left="720" w:right="680"/>
        <w:rPr>
          <w:color w:val="auto"/>
          <w:sz w:val="20"/>
          <w:szCs w:val="20"/>
          <w:lang w:val="en-US"/>
        </w:rPr>
      </w:pPr>
    </w:p>
    <w:p w:rsidR="006545DA" w:rsidRPr="00BF032A" w:rsidRDefault="006545DA">
      <w:pPr>
        <w:pStyle w:val="10"/>
        <w:rPr>
          <w:color w:val="auto"/>
          <w:lang w:val="en-US"/>
        </w:rPr>
      </w:pPr>
    </w:p>
    <w:tbl>
      <w:tblPr>
        <w:tblStyle w:val="a5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6545DA" w:rsidRPr="0042014B">
        <w:tc>
          <w:tcPr>
            <w:tcW w:w="9025" w:type="dxa"/>
            <w:shd w:val="clear" w:color="auto" w:fill="FFFFFF"/>
            <w:tcMar>
              <w:left w:w="0" w:type="dxa"/>
              <w:right w:w="0" w:type="dxa"/>
            </w:tcMar>
          </w:tcPr>
          <w:p w:rsidR="00365A6D" w:rsidRPr="00BF032A" w:rsidRDefault="00365A6D" w:rsidP="007A675D">
            <w:pPr>
              <w:pStyle w:val="10"/>
              <w:spacing w:before="80" w:after="120"/>
              <w:ind w:right="680"/>
              <w:rPr>
                <w:color w:val="auto"/>
                <w:sz w:val="20"/>
                <w:szCs w:val="20"/>
                <w:lang w:val="en-US"/>
              </w:rPr>
            </w:pPr>
          </w:p>
          <w:p w:rsidR="00262BB3" w:rsidRPr="00BF032A" w:rsidRDefault="00262BB3" w:rsidP="007A675D">
            <w:pPr>
              <w:pStyle w:val="10"/>
              <w:spacing w:before="80" w:after="120"/>
              <w:ind w:right="680"/>
              <w:rPr>
                <w:b/>
                <w:color w:val="auto"/>
                <w:sz w:val="28"/>
                <w:szCs w:val="28"/>
                <w:highlight w:val="white"/>
                <w:lang w:val="en-US"/>
              </w:rPr>
            </w:pPr>
          </w:p>
          <w:p w:rsidR="006545DA" w:rsidRPr="0042014B" w:rsidRDefault="00AD5443" w:rsidP="007A675D">
            <w:pPr>
              <w:pStyle w:val="10"/>
              <w:spacing w:before="80" w:after="120"/>
              <w:ind w:right="680"/>
              <w:jc w:val="center"/>
              <w:rPr>
                <w:color w:val="auto"/>
                <w:sz w:val="28"/>
                <w:szCs w:val="28"/>
              </w:rPr>
            </w:pPr>
            <w:r w:rsidRPr="0042014B">
              <w:rPr>
                <w:b/>
                <w:color w:val="auto"/>
                <w:sz w:val="28"/>
                <w:szCs w:val="28"/>
                <w:highlight w:val="white"/>
              </w:rPr>
              <w:t>BACKLINE:</w:t>
            </w:r>
          </w:p>
          <w:p w:rsidR="006545DA" w:rsidRPr="00670C7F" w:rsidRDefault="00670C7F" w:rsidP="007A675D">
            <w:pPr>
              <w:pStyle w:val="10"/>
              <w:spacing w:before="80" w:after="120"/>
              <w:ind w:right="680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Drums</w:t>
            </w:r>
          </w:p>
        </w:tc>
      </w:tr>
    </w:tbl>
    <w:p w:rsidR="00262BB3" w:rsidRPr="0042014B" w:rsidRDefault="00262BB3" w:rsidP="007A675D">
      <w:pPr>
        <w:pStyle w:val="10"/>
        <w:numPr>
          <w:ilvl w:val="0"/>
          <w:numId w:val="4"/>
        </w:numPr>
        <w:rPr>
          <w:color w:val="auto"/>
          <w:sz w:val="20"/>
          <w:szCs w:val="20"/>
          <w:highlight w:val="white"/>
          <w:lang w:val="en-US"/>
        </w:rPr>
      </w:pPr>
      <w:r w:rsidRPr="0042014B">
        <w:rPr>
          <w:color w:val="auto"/>
          <w:sz w:val="20"/>
          <w:szCs w:val="20"/>
          <w:highlight w:val="white"/>
          <w:lang w:val="en-US"/>
        </w:rPr>
        <w:t>Yamaha, Tama, DW, Sonor, Mapex</w:t>
      </w:r>
    </w:p>
    <w:p w:rsidR="006545DA" w:rsidRPr="0042014B" w:rsidRDefault="00AD5443" w:rsidP="007A675D">
      <w:pPr>
        <w:pStyle w:val="10"/>
        <w:numPr>
          <w:ilvl w:val="0"/>
          <w:numId w:val="4"/>
        </w:numPr>
        <w:rPr>
          <w:color w:val="auto"/>
          <w:sz w:val="20"/>
          <w:szCs w:val="20"/>
        </w:rPr>
      </w:pPr>
      <w:r w:rsidRPr="0042014B">
        <w:rPr>
          <w:color w:val="auto"/>
          <w:sz w:val="20"/>
          <w:szCs w:val="20"/>
          <w:highlight w:val="white"/>
        </w:rPr>
        <w:t>22"</w:t>
      </w:r>
      <w:r w:rsidR="00262BB3" w:rsidRPr="0042014B">
        <w:rPr>
          <w:color w:val="auto"/>
          <w:sz w:val="20"/>
          <w:szCs w:val="20"/>
        </w:rPr>
        <w:t xml:space="preserve">, </w:t>
      </w:r>
      <w:r w:rsidRPr="0042014B">
        <w:rPr>
          <w:color w:val="auto"/>
          <w:sz w:val="20"/>
          <w:szCs w:val="20"/>
          <w:highlight w:val="white"/>
        </w:rPr>
        <w:t>12"</w:t>
      </w:r>
      <w:r w:rsidR="00262BB3" w:rsidRPr="0042014B">
        <w:rPr>
          <w:color w:val="auto"/>
          <w:sz w:val="20"/>
          <w:szCs w:val="20"/>
          <w:highlight w:val="white"/>
        </w:rPr>
        <w:t xml:space="preserve">, </w:t>
      </w:r>
      <w:r w:rsidRPr="0042014B">
        <w:rPr>
          <w:color w:val="auto"/>
          <w:sz w:val="20"/>
          <w:szCs w:val="20"/>
          <w:highlight w:val="white"/>
        </w:rPr>
        <w:t>14"</w:t>
      </w:r>
      <w:r w:rsidR="00262BB3" w:rsidRPr="0042014B">
        <w:rPr>
          <w:color w:val="auto"/>
          <w:sz w:val="20"/>
          <w:szCs w:val="20"/>
        </w:rPr>
        <w:t xml:space="preserve">, </w:t>
      </w:r>
      <w:r w:rsidRPr="0042014B">
        <w:rPr>
          <w:color w:val="auto"/>
          <w:sz w:val="20"/>
          <w:szCs w:val="20"/>
          <w:highlight w:val="white"/>
        </w:rPr>
        <w:t>16"</w:t>
      </w:r>
    </w:p>
    <w:p w:rsidR="006545DA" w:rsidRPr="0042014B" w:rsidRDefault="00AD5443" w:rsidP="007A675D">
      <w:pPr>
        <w:pStyle w:val="10"/>
        <w:numPr>
          <w:ilvl w:val="0"/>
          <w:numId w:val="4"/>
        </w:numPr>
        <w:rPr>
          <w:color w:val="auto"/>
          <w:sz w:val="20"/>
          <w:szCs w:val="20"/>
        </w:rPr>
      </w:pPr>
      <w:r w:rsidRPr="0042014B">
        <w:rPr>
          <w:color w:val="auto"/>
          <w:sz w:val="20"/>
          <w:szCs w:val="20"/>
          <w:highlight w:val="white"/>
        </w:rPr>
        <w:t xml:space="preserve">Hi-hat </w:t>
      </w:r>
      <w:r w:rsidR="00670C7F">
        <w:rPr>
          <w:color w:val="auto"/>
          <w:sz w:val="20"/>
          <w:szCs w:val="20"/>
          <w:highlight w:val="white"/>
          <w:lang w:val="en-US"/>
        </w:rPr>
        <w:t>stand</w:t>
      </w:r>
      <w:r w:rsidR="00670C7F">
        <w:rPr>
          <w:color w:val="auto"/>
          <w:sz w:val="20"/>
          <w:szCs w:val="20"/>
          <w:highlight w:val="white"/>
        </w:rPr>
        <w:t xml:space="preserve">+ </w:t>
      </w:r>
      <w:r w:rsidR="00670C7F">
        <w:rPr>
          <w:color w:val="auto"/>
          <w:sz w:val="20"/>
          <w:szCs w:val="20"/>
          <w:lang w:val="en-US"/>
        </w:rPr>
        <w:t>lock</w:t>
      </w:r>
    </w:p>
    <w:p w:rsidR="006545DA" w:rsidRPr="0042014B" w:rsidRDefault="00670C7F" w:rsidP="007A675D">
      <w:pPr>
        <w:pStyle w:val="10"/>
        <w:numPr>
          <w:ilvl w:val="0"/>
          <w:numId w:val="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highlight w:val="white"/>
          <w:lang w:val="en-US"/>
        </w:rPr>
        <w:t>Symbols stands</w:t>
      </w:r>
      <w:r w:rsidR="00AD5443" w:rsidRPr="0042014B">
        <w:rPr>
          <w:color w:val="auto"/>
          <w:sz w:val="20"/>
          <w:szCs w:val="20"/>
          <w:highlight w:val="white"/>
        </w:rPr>
        <w:t xml:space="preserve"> x</w:t>
      </w:r>
      <w:r w:rsidR="00262BB3" w:rsidRPr="0042014B">
        <w:rPr>
          <w:color w:val="auto"/>
          <w:sz w:val="20"/>
          <w:szCs w:val="20"/>
          <w:highlight w:val="white"/>
        </w:rPr>
        <w:t xml:space="preserve"> </w:t>
      </w:r>
      <w:r>
        <w:rPr>
          <w:color w:val="auto"/>
          <w:sz w:val="20"/>
          <w:szCs w:val="20"/>
          <w:lang w:val="en-US"/>
        </w:rPr>
        <w:t>4</w:t>
      </w:r>
    </w:p>
    <w:p w:rsidR="006545DA" w:rsidRPr="0042014B" w:rsidRDefault="00670C7F" w:rsidP="007A675D">
      <w:pPr>
        <w:pStyle w:val="10"/>
        <w:numPr>
          <w:ilvl w:val="0"/>
          <w:numId w:val="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Snare stand</w:t>
      </w:r>
    </w:p>
    <w:p w:rsidR="00670C7F" w:rsidRDefault="00670C7F" w:rsidP="00670C7F">
      <w:pPr>
        <w:pStyle w:val="10"/>
        <w:numPr>
          <w:ilvl w:val="0"/>
          <w:numId w:val="4"/>
        </w:numPr>
        <w:rPr>
          <w:color w:val="auto"/>
          <w:sz w:val="20"/>
          <w:szCs w:val="20"/>
          <w:highlight w:val="white"/>
        </w:rPr>
      </w:pPr>
      <w:r>
        <w:rPr>
          <w:color w:val="auto"/>
          <w:sz w:val="20"/>
          <w:szCs w:val="20"/>
          <w:highlight w:val="white"/>
          <w:lang w:val="en-US"/>
        </w:rPr>
        <w:t>Drummer chair</w:t>
      </w:r>
    </w:p>
    <w:p w:rsidR="0042014B" w:rsidRPr="00670C7F" w:rsidRDefault="00670C7F" w:rsidP="00670C7F">
      <w:pPr>
        <w:pStyle w:val="10"/>
        <w:numPr>
          <w:ilvl w:val="0"/>
          <w:numId w:val="4"/>
        </w:numPr>
        <w:rPr>
          <w:color w:val="auto"/>
          <w:sz w:val="20"/>
          <w:szCs w:val="20"/>
          <w:highlight w:val="white"/>
        </w:rPr>
      </w:pPr>
      <w:r>
        <w:rPr>
          <w:color w:val="auto"/>
          <w:sz w:val="20"/>
          <w:szCs w:val="20"/>
          <w:highlight w:val="white"/>
          <w:lang w:val="en-US"/>
        </w:rPr>
        <w:t>Plug socket</w:t>
      </w:r>
    </w:p>
    <w:p w:rsidR="00262BB3" w:rsidRPr="00670C7F" w:rsidRDefault="00670C7F" w:rsidP="007A675D">
      <w:pPr>
        <w:pStyle w:val="10"/>
        <w:rPr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Bass</w:t>
      </w:r>
    </w:p>
    <w:p w:rsidR="006545DA" w:rsidRPr="0042014B" w:rsidRDefault="00AD5443" w:rsidP="007A675D">
      <w:pPr>
        <w:pStyle w:val="10"/>
        <w:numPr>
          <w:ilvl w:val="0"/>
          <w:numId w:val="3"/>
        </w:numPr>
        <w:rPr>
          <w:color w:val="auto"/>
          <w:sz w:val="20"/>
          <w:szCs w:val="20"/>
          <w:lang w:val="en-US"/>
        </w:rPr>
      </w:pPr>
      <w:r w:rsidRPr="0042014B">
        <w:rPr>
          <w:color w:val="auto"/>
          <w:sz w:val="20"/>
          <w:szCs w:val="20"/>
          <w:highlight w:val="white"/>
          <w:lang w:val="en-US"/>
        </w:rPr>
        <w:t xml:space="preserve">Ampeg / Mark Bass / Peavey / Orange </w:t>
      </w:r>
      <w:r w:rsidR="00670C7F">
        <w:rPr>
          <w:color w:val="auto"/>
          <w:sz w:val="20"/>
          <w:szCs w:val="20"/>
          <w:lang w:val="en-US"/>
        </w:rPr>
        <w:t xml:space="preserve">or </w:t>
      </w:r>
      <w:r w:rsidR="00670C7F" w:rsidRPr="00BF032A">
        <w:rPr>
          <w:color w:val="auto"/>
          <w:sz w:val="20"/>
          <w:szCs w:val="20"/>
          <w:lang w:val="en-US"/>
        </w:rPr>
        <w:t>equivalent</w:t>
      </w:r>
      <w:r w:rsidRPr="0042014B">
        <w:rPr>
          <w:color w:val="auto"/>
          <w:sz w:val="20"/>
          <w:szCs w:val="20"/>
          <w:highlight w:val="white"/>
          <w:lang w:val="en-US"/>
        </w:rPr>
        <w:t xml:space="preserve">. </w:t>
      </w:r>
      <w:r w:rsidR="00670C7F">
        <w:rPr>
          <w:color w:val="auto"/>
          <w:sz w:val="20"/>
          <w:szCs w:val="20"/>
          <w:highlight w:val="white"/>
          <w:lang w:val="en-US"/>
        </w:rPr>
        <w:t>from 300</w:t>
      </w:r>
      <w:r w:rsidR="00670C7F">
        <w:rPr>
          <w:color w:val="auto"/>
          <w:sz w:val="20"/>
          <w:szCs w:val="20"/>
          <w:lang w:val="en-US"/>
        </w:rPr>
        <w:t>W</w:t>
      </w:r>
    </w:p>
    <w:p w:rsidR="006545DA" w:rsidRPr="0042014B" w:rsidRDefault="00670C7F" w:rsidP="007A675D">
      <w:pPr>
        <w:pStyle w:val="10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highlight w:val="white"/>
          <w:lang w:val="en-US"/>
        </w:rPr>
        <w:t>Cabinet</w:t>
      </w:r>
      <w:r w:rsidR="00262BB3" w:rsidRPr="0042014B">
        <w:rPr>
          <w:color w:val="auto"/>
          <w:sz w:val="20"/>
          <w:szCs w:val="20"/>
          <w:highlight w:val="white"/>
        </w:rPr>
        <w:t xml:space="preserve"> </w:t>
      </w:r>
      <w:r w:rsidR="00AD5443" w:rsidRPr="0042014B">
        <w:rPr>
          <w:color w:val="auto"/>
          <w:sz w:val="20"/>
          <w:szCs w:val="20"/>
          <w:highlight w:val="white"/>
        </w:rPr>
        <w:t xml:space="preserve">8 х 10 " </w:t>
      </w:r>
      <w:r>
        <w:rPr>
          <w:color w:val="auto"/>
          <w:sz w:val="20"/>
          <w:szCs w:val="20"/>
          <w:highlight w:val="white"/>
          <w:lang w:val="en-US"/>
        </w:rPr>
        <w:t>or</w:t>
      </w:r>
      <w:r w:rsidR="00AD5443" w:rsidRPr="0042014B">
        <w:rPr>
          <w:color w:val="auto"/>
          <w:sz w:val="20"/>
          <w:szCs w:val="20"/>
          <w:highlight w:val="white"/>
        </w:rPr>
        <w:t xml:space="preserve"> 2 х 4 х 10" </w:t>
      </w:r>
      <w:r>
        <w:rPr>
          <w:color w:val="auto"/>
          <w:sz w:val="20"/>
          <w:szCs w:val="20"/>
          <w:highlight w:val="white"/>
          <w:lang w:val="en-US"/>
        </w:rPr>
        <w:t>or</w:t>
      </w:r>
      <w:r w:rsidR="00AD5443" w:rsidRPr="0042014B">
        <w:rPr>
          <w:color w:val="auto"/>
          <w:sz w:val="20"/>
          <w:szCs w:val="20"/>
          <w:highlight w:val="white"/>
        </w:rPr>
        <w:t xml:space="preserve"> 4 х 10" + 15"</w:t>
      </w:r>
    </w:p>
    <w:p w:rsidR="00670C7F" w:rsidRPr="00670C7F" w:rsidRDefault="00670C7F" w:rsidP="00670C7F">
      <w:pPr>
        <w:pStyle w:val="10"/>
        <w:numPr>
          <w:ilvl w:val="0"/>
          <w:numId w:val="3"/>
        </w:numPr>
        <w:rPr>
          <w:color w:val="auto"/>
          <w:sz w:val="20"/>
          <w:szCs w:val="20"/>
          <w:highlight w:val="white"/>
        </w:rPr>
      </w:pPr>
      <w:r>
        <w:rPr>
          <w:color w:val="auto"/>
          <w:sz w:val="20"/>
          <w:szCs w:val="20"/>
          <w:highlight w:val="white"/>
          <w:lang w:val="en-US"/>
        </w:rPr>
        <w:t>Plug socket</w:t>
      </w:r>
    </w:p>
    <w:p w:rsidR="006545DA" w:rsidRPr="00670C7F" w:rsidRDefault="00670C7F" w:rsidP="007A675D">
      <w:pPr>
        <w:pStyle w:val="10"/>
        <w:rPr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>Guitar</w:t>
      </w:r>
    </w:p>
    <w:p w:rsidR="006545DA" w:rsidRPr="0042014B" w:rsidRDefault="00AD5443" w:rsidP="007A675D">
      <w:pPr>
        <w:pStyle w:val="10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42014B">
        <w:rPr>
          <w:color w:val="auto"/>
          <w:sz w:val="20"/>
          <w:szCs w:val="20"/>
          <w:highlight w:val="white"/>
          <w:lang w:val="en-US"/>
        </w:rPr>
        <w:t>Orange, Marshall, Mesa/Boogie, Peavey</w:t>
      </w:r>
      <w:r w:rsidR="00262BB3" w:rsidRPr="0042014B">
        <w:rPr>
          <w:color w:val="auto"/>
          <w:sz w:val="20"/>
          <w:szCs w:val="20"/>
          <w:highlight w:val="white"/>
          <w:lang w:val="en-US"/>
        </w:rPr>
        <w:t>, Fender</w:t>
      </w:r>
    </w:p>
    <w:p w:rsidR="006545DA" w:rsidRPr="0042014B" w:rsidRDefault="00670C7F" w:rsidP="007A675D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highlight w:val="white"/>
          <w:lang w:val="en-US"/>
        </w:rPr>
        <w:t>Cabinet</w:t>
      </w:r>
      <w:r w:rsidR="00AD5443" w:rsidRPr="0042014B">
        <w:rPr>
          <w:color w:val="auto"/>
          <w:sz w:val="20"/>
          <w:szCs w:val="20"/>
          <w:highlight w:val="white"/>
        </w:rPr>
        <w:t>: 4 х 12</w:t>
      </w:r>
      <w:r w:rsidR="00262BB3" w:rsidRPr="0042014B">
        <w:rPr>
          <w:color w:val="auto"/>
          <w:sz w:val="20"/>
          <w:szCs w:val="20"/>
          <w:highlight w:val="white"/>
        </w:rPr>
        <w:t>”</w:t>
      </w:r>
    </w:p>
    <w:p w:rsidR="00262BB3" w:rsidRPr="0042014B" w:rsidRDefault="00670C7F" w:rsidP="007A675D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highlight w:val="white"/>
          <w:lang w:val="en-US"/>
        </w:rPr>
        <w:t>Microphone</w:t>
      </w:r>
      <w:r w:rsidR="00AD5443" w:rsidRPr="0042014B">
        <w:rPr>
          <w:color w:val="auto"/>
          <w:sz w:val="20"/>
          <w:szCs w:val="20"/>
          <w:highlight w:val="white"/>
        </w:rPr>
        <w:t>: Shure 57</w:t>
      </w:r>
    </w:p>
    <w:p w:rsidR="006545DA" w:rsidRPr="0042014B" w:rsidRDefault="00670C7F" w:rsidP="007A675D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Guitar stand</w:t>
      </w:r>
    </w:p>
    <w:p w:rsidR="00670C7F" w:rsidRPr="00670C7F" w:rsidRDefault="00670C7F" w:rsidP="00670C7F">
      <w:pPr>
        <w:pStyle w:val="10"/>
        <w:numPr>
          <w:ilvl w:val="0"/>
          <w:numId w:val="2"/>
        </w:numPr>
        <w:rPr>
          <w:color w:val="auto"/>
          <w:sz w:val="20"/>
          <w:szCs w:val="20"/>
          <w:highlight w:val="white"/>
        </w:rPr>
      </w:pPr>
      <w:r>
        <w:rPr>
          <w:color w:val="auto"/>
          <w:sz w:val="20"/>
          <w:szCs w:val="20"/>
          <w:highlight w:val="white"/>
          <w:lang w:val="en-US"/>
        </w:rPr>
        <w:t>Plug socket</w:t>
      </w:r>
    </w:p>
    <w:p w:rsidR="00670C7F" w:rsidRPr="00670C7F" w:rsidRDefault="00670C7F" w:rsidP="00670C7F">
      <w:pPr>
        <w:pStyle w:val="10"/>
        <w:rPr>
          <w:color w:val="auto"/>
          <w:sz w:val="28"/>
          <w:szCs w:val="28"/>
          <w:lang w:val="en-US"/>
        </w:rPr>
      </w:pPr>
      <w:r>
        <w:rPr>
          <w:b/>
          <w:color w:val="auto"/>
          <w:sz w:val="28"/>
          <w:szCs w:val="28"/>
          <w:lang w:val="en-US"/>
        </w:rPr>
        <w:t xml:space="preserve">Second </w:t>
      </w:r>
      <w:r>
        <w:rPr>
          <w:b/>
          <w:color w:val="auto"/>
          <w:sz w:val="28"/>
          <w:szCs w:val="28"/>
          <w:lang w:val="en-US"/>
        </w:rPr>
        <w:t>Guitar</w:t>
      </w:r>
    </w:p>
    <w:p w:rsidR="00670C7F" w:rsidRPr="0042014B" w:rsidRDefault="00670C7F" w:rsidP="00670C7F">
      <w:pPr>
        <w:pStyle w:val="10"/>
        <w:numPr>
          <w:ilvl w:val="0"/>
          <w:numId w:val="2"/>
        </w:numPr>
        <w:rPr>
          <w:color w:val="auto"/>
          <w:sz w:val="20"/>
          <w:szCs w:val="20"/>
          <w:lang w:val="en-US"/>
        </w:rPr>
      </w:pPr>
      <w:r w:rsidRPr="0042014B">
        <w:rPr>
          <w:color w:val="auto"/>
          <w:sz w:val="20"/>
          <w:szCs w:val="20"/>
          <w:highlight w:val="white"/>
          <w:lang w:val="en-US"/>
        </w:rPr>
        <w:t>Orange, Marshall, Mesa/Boogie, Peavey, Fender</w:t>
      </w:r>
    </w:p>
    <w:p w:rsidR="00670C7F" w:rsidRPr="0042014B" w:rsidRDefault="00670C7F" w:rsidP="00670C7F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highlight w:val="white"/>
          <w:lang w:val="en-US"/>
        </w:rPr>
        <w:lastRenderedPageBreak/>
        <w:t>Cabinet</w:t>
      </w:r>
      <w:r w:rsidRPr="0042014B">
        <w:rPr>
          <w:color w:val="auto"/>
          <w:sz w:val="20"/>
          <w:szCs w:val="20"/>
          <w:highlight w:val="white"/>
        </w:rPr>
        <w:t>: 4 х 12”</w:t>
      </w:r>
    </w:p>
    <w:p w:rsidR="00670C7F" w:rsidRPr="0042014B" w:rsidRDefault="00670C7F" w:rsidP="00670C7F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highlight w:val="white"/>
          <w:lang w:val="en-US"/>
        </w:rPr>
        <w:t>Microphone</w:t>
      </w:r>
      <w:r w:rsidRPr="0042014B">
        <w:rPr>
          <w:color w:val="auto"/>
          <w:sz w:val="20"/>
          <w:szCs w:val="20"/>
          <w:highlight w:val="white"/>
        </w:rPr>
        <w:t>: Shure 57</w:t>
      </w:r>
    </w:p>
    <w:p w:rsidR="00670C7F" w:rsidRPr="0042014B" w:rsidRDefault="00670C7F" w:rsidP="00670C7F">
      <w:pPr>
        <w:pStyle w:val="10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Guitar stand</w:t>
      </w:r>
    </w:p>
    <w:p w:rsidR="00670C7F" w:rsidRPr="00670C7F" w:rsidRDefault="00670C7F" w:rsidP="00670C7F">
      <w:pPr>
        <w:pStyle w:val="10"/>
        <w:numPr>
          <w:ilvl w:val="0"/>
          <w:numId w:val="2"/>
        </w:numPr>
        <w:rPr>
          <w:color w:val="auto"/>
          <w:sz w:val="20"/>
          <w:szCs w:val="20"/>
          <w:highlight w:val="white"/>
        </w:rPr>
      </w:pPr>
      <w:r>
        <w:rPr>
          <w:color w:val="auto"/>
          <w:sz w:val="20"/>
          <w:szCs w:val="20"/>
          <w:highlight w:val="white"/>
          <w:lang w:val="en-US"/>
        </w:rPr>
        <w:t>Plug socket</w:t>
      </w:r>
    </w:p>
    <w:p w:rsidR="006545DA" w:rsidRPr="00670C7F" w:rsidRDefault="006545DA" w:rsidP="007A675D">
      <w:pPr>
        <w:pStyle w:val="10"/>
        <w:numPr>
          <w:ilvl w:val="0"/>
          <w:numId w:val="2"/>
        </w:numPr>
        <w:rPr>
          <w:color w:val="auto"/>
          <w:sz w:val="20"/>
          <w:szCs w:val="20"/>
          <w:highlight w:val="white"/>
        </w:rPr>
      </w:pPr>
    </w:p>
    <w:tbl>
      <w:tblPr>
        <w:tblStyle w:val="a6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6545DA" w:rsidRPr="0042014B">
        <w:tc>
          <w:tcPr>
            <w:tcW w:w="9025" w:type="dxa"/>
            <w:shd w:val="clear" w:color="auto" w:fill="FFFFFF"/>
            <w:tcMar>
              <w:left w:w="0" w:type="dxa"/>
              <w:right w:w="0" w:type="dxa"/>
            </w:tcMar>
          </w:tcPr>
          <w:p w:rsidR="006545DA" w:rsidRPr="00670C7F" w:rsidRDefault="006545DA" w:rsidP="00670C7F">
            <w:pPr>
              <w:pStyle w:val="10"/>
              <w:spacing w:before="80" w:after="120"/>
              <w:ind w:right="680"/>
              <w:rPr>
                <w:color w:val="auto"/>
                <w:sz w:val="20"/>
                <w:szCs w:val="20"/>
              </w:rPr>
            </w:pPr>
          </w:p>
          <w:p w:rsidR="006545DA" w:rsidRPr="00670C7F" w:rsidRDefault="00670C7F" w:rsidP="007A675D">
            <w:pPr>
              <w:pStyle w:val="10"/>
              <w:spacing w:before="80" w:after="120"/>
              <w:ind w:right="680"/>
              <w:rPr>
                <w:b/>
                <w:color w:val="auto"/>
                <w:sz w:val="28"/>
                <w:szCs w:val="28"/>
                <w:lang w:val="en-US"/>
              </w:rPr>
            </w:pPr>
            <w:r>
              <w:rPr>
                <w:b/>
                <w:color w:val="auto"/>
                <w:sz w:val="28"/>
                <w:szCs w:val="28"/>
                <w:lang w:val="en-US"/>
              </w:rPr>
              <w:t>Vocals</w:t>
            </w:r>
          </w:p>
          <w:p w:rsidR="006545DA" w:rsidRPr="0042014B" w:rsidRDefault="00670C7F" w:rsidP="007A675D">
            <w:pPr>
              <w:pStyle w:val="10"/>
              <w:numPr>
                <w:ilvl w:val="0"/>
                <w:numId w:val="6"/>
              </w:numPr>
              <w:spacing w:before="80" w:after="120"/>
              <w:ind w:right="68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Mic stand x3</w:t>
            </w:r>
          </w:p>
          <w:p w:rsidR="006545DA" w:rsidRPr="0042014B" w:rsidRDefault="00AD5443" w:rsidP="007A675D">
            <w:pPr>
              <w:pStyle w:val="10"/>
              <w:numPr>
                <w:ilvl w:val="0"/>
                <w:numId w:val="6"/>
              </w:numPr>
              <w:spacing w:before="80" w:after="120"/>
              <w:ind w:right="680"/>
              <w:rPr>
                <w:color w:val="auto"/>
                <w:sz w:val="20"/>
                <w:szCs w:val="20"/>
              </w:rPr>
            </w:pPr>
            <w:r w:rsidRPr="0042014B">
              <w:rPr>
                <w:color w:val="auto"/>
                <w:sz w:val="20"/>
                <w:szCs w:val="20"/>
                <w:highlight w:val="white"/>
              </w:rPr>
              <w:t xml:space="preserve">Shure </w:t>
            </w:r>
            <w:r w:rsidR="007A675D" w:rsidRPr="0042014B">
              <w:rPr>
                <w:color w:val="auto"/>
                <w:sz w:val="20"/>
                <w:szCs w:val="20"/>
                <w:highlight w:val="white"/>
                <w:lang w:val="en-US"/>
              </w:rPr>
              <w:t>SM</w:t>
            </w:r>
            <w:r w:rsidR="007A675D" w:rsidRPr="0042014B">
              <w:rPr>
                <w:color w:val="auto"/>
                <w:sz w:val="20"/>
                <w:szCs w:val="20"/>
                <w:highlight w:val="white"/>
              </w:rPr>
              <w:t xml:space="preserve"> </w:t>
            </w:r>
            <w:r w:rsidRPr="0042014B">
              <w:rPr>
                <w:color w:val="auto"/>
                <w:sz w:val="20"/>
                <w:szCs w:val="20"/>
                <w:highlight w:val="white"/>
              </w:rPr>
              <w:t>58 beta</w:t>
            </w:r>
            <w:r w:rsidR="00670C7F">
              <w:rPr>
                <w:color w:val="auto"/>
                <w:sz w:val="20"/>
                <w:szCs w:val="20"/>
                <w:lang w:val="en-US"/>
              </w:rPr>
              <w:t xml:space="preserve"> x3</w:t>
            </w:r>
          </w:p>
          <w:p w:rsidR="006545DA" w:rsidRPr="0042014B" w:rsidRDefault="006545DA" w:rsidP="00670C7F">
            <w:pPr>
              <w:pStyle w:val="10"/>
              <w:ind w:left="360"/>
              <w:rPr>
                <w:color w:val="auto"/>
              </w:rPr>
            </w:pPr>
          </w:p>
        </w:tc>
      </w:tr>
    </w:tbl>
    <w:p w:rsidR="006545DA" w:rsidRPr="0042014B" w:rsidRDefault="006545DA">
      <w:pPr>
        <w:pStyle w:val="10"/>
        <w:rPr>
          <w:color w:val="auto"/>
        </w:rPr>
      </w:pPr>
    </w:p>
    <w:tbl>
      <w:tblPr>
        <w:tblStyle w:val="a7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6545DA" w:rsidRPr="0042014B">
        <w:tc>
          <w:tcPr>
            <w:tcW w:w="9025" w:type="dxa"/>
            <w:shd w:val="clear" w:color="auto" w:fill="FFFFFF"/>
            <w:tcMar>
              <w:left w:w="0" w:type="dxa"/>
              <w:right w:w="0" w:type="dxa"/>
            </w:tcMar>
          </w:tcPr>
          <w:p w:rsidR="006545DA" w:rsidRPr="0042014B" w:rsidRDefault="006545DA" w:rsidP="007A675D">
            <w:pPr>
              <w:pStyle w:val="10"/>
              <w:spacing w:before="80" w:after="120"/>
              <w:ind w:right="680"/>
              <w:rPr>
                <w:color w:val="auto"/>
                <w:lang w:val="en-US"/>
              </w:rPr>
            </w:pPr>
          </w:p>
        </w:tc>
      </w:tr>
    </w:tbl>
    <w:p w:rsidR="006545DA" w:rsidRPr="0042014B" w:rsidRDefault="00AD5443" w:rsidP="00ED5F45">
      <w:pPr>
        <w:pStyle w:val="10"/>
        <w:jc w:val="center"/>
        <w:rPr>
          <w:color w:val="auto"/>
        </w:rPr>
      </w:pPr>
      <w:r w:rsidRPr="0042014B">
        <w:rPr>
          <w:b/>
          <w:color w:val="auto"/>
          <w:sz w:val="36"/>
          <w:szCs w:val="36"/>
        </w:rPr>
        <w:t>INPUT/PATCH LIST</w:t>
      </w:r>
    </w:p>
    <w:tbl>
      <w:tblPr>
        <w:tblStyle w:val="a8"/>
        <w:tblW w:w="8415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3840"/>
        <w:gridCol w:w="2070"/>
      </w:tblGrid>
      <w:tr w:rsidR="006545DA" w:rsidRPr="0042014B">
        <w:tc>
          <w:tcPr>
            <w:tcW w:w="2505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 w:rsidRPr="0042014B">
              <w:rPr>
                <w:b/>
                <w:color w:val="auto"/>
                <w:sz w:val="24"/>
                <w:szCs w:val="24"/>
                <w:shd w:val="clear" w:color="auto" w:fill="CCCCCC"/>
              </w:rPr>
              <w:t>Input</w:t>
            </w:r>
          </w:p>
        </w:tc>
        <w:tc>
          <w:tcPr>
            <w:tcW w:w="384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 w:rsidRPr="0042014B">
              <w:rPr>
                <w:b/>
                <w:color w:val="auto"/>
                <w:sz w:val="24"/>
                <w:szCs w:val="24"/>
                <w:shd w:val="clear" w:color="auto" w:fill="CCCCCC"/>
              </w:rPr>
              <w:t>Mics</w:t>
            </w:r>
          </w:p>
        </w:tc>
        <w:tc>
          <w:tcPr>
            <w:tcW w:w="2070" w:type="dxa"/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b/>
                <w:color w:val="auto"/>
                <w:sz w:val="24"/>
                <w:szCs w:val="24"/>
              </w:rPr>
            </w:pPr>
            <w:r w:rsidRPr="0042014B">
              <w:rPr>
                <w:b/>
                <w:color w:val="auto"/>
                <w:sz w:val="24"/>
                <w:szCs w:val="24"/>
                <w:shd w:val="clear" w:color="auto" w:fill="CCCCCC"/>
              </w:rPr>
              <w:t>OUTBOARD</w:t>
            </w: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Kick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  <w:lang w:val="en-US"/>
              </w:rPr>
              <w:t>Shure Beta 52A / AKG D 112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comp \ gate</w:t>
            </w: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 w:rsidP="0042014B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 xml:space="preserve">Snare 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Shure SM57</w:t>
            </w:r>
          </w:p>
        </w:tc>
        <w:tc>
          <w:tcPr>
            <w:tcW w:w="207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comp \ gate</w:t>
            </w: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Tom1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4B6E4F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 xml:space="preserve">Shure Beta 56 / Sennheiser </w:t>
            </w:r>
            <w:r w:rsidRPr="0042014B">
              <w:rPr>
                <w:color w:val="auto"/>
                <w:sz w:val="24"/>
                <w:szCs w:val="24"/>
                <w:highlight w:val="white"/>
                <w:lang w:val="en-US"/>
              </w:rPr>
              <w:t xml:space="preserve">E </w:t>
            </w:r>
            <w:r w:rsidRPr="0042014B">
              <w:rPr>
                <w:color w:val="auto"/>
                <w:sz w:val="24"/>
                <w:szCs w:val="24"/>
                <w:highlight w:val="white"/>
              </w:rPr>
              <w:t>604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gate</w:t>
            </w: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Tom2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Shure Beta 56</w:t>
            </w:r>
            <w:r w:rsidR="004B6E4F" w:rsidRPr="0042014B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 w:rsidRPr="0042014B">
              <w:rPr>
                <w:color w:val="auto"/>
                <w:sz w:val="24"/>
                <w:szCs w:val="24"/>
                <w:highlight w:val="white"/>
              </w:rPr>
              <w:t xml:space="preserve">/ Sennheiser </w:t>
            </w:r>
            <w:r w:rsidR="004B6E4F" w:rsidRPr="0042014B">
              <w:rPr>
                <w:color w:val="auto"/>
                <w:sz w:val="24"/>
                <w:szCs w:val="24"/>
                <w:highlight w:val="white"/>
                <w:lang w:val="en-US"/>
              </w:rPr>
              <w:t xml:space="preserve">E </w:t>
            </w:r>
            <w:r w:rsidRPr="0042014B">
              <w:rPr>
                <w:color w:val="auto"/>
                <w:sz w:val="24"/>
                <w:szCs w:val="24"/>
                <w:highlight w:val="white"/>
              </w:rPr>
              <w:t>604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gate</w:t>
            </w: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Hi-hat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AKG P17/AKG 451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Oh L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AKG P17/AKG 451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Oh R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AKG P17/AKG 451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Drum pad L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Drum pad R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Bass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comp</w:t>
            </w: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13572C" w:rsidRDefault="00AD5443">
            <w:pPr>
              <w:pStyle w:val="1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Guitar L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Shure SM57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13572C" w:rsidRDefault="00AD5443">
            <w:pPr>
              <w:pStyle w:val="1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Guitar R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Shure SM57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Acoustic guitar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Keys L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Keys R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Playback L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Playback R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DI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45DA" w:rsidRPr="0042014B" w:rsidRDefault="006545DA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640ECF" w:rsidRDefault="00AD5443">
            <w:pPr>
              <w:pStyle w:val="1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 xml:space="preserve">Voc </w:t>
            </w:r>
            <w:r w:rsidR="00640ECF">
              <w:rPr>
                <w:color w:val="auto"/>
                <w:sz w:val="24"/>
                <w:szCs w:val="24"/>
                <w:lang w:val="en-US"/>
              </w:rPr>
              <w:t>main</w:t>
            </w:r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Shure beta 58a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comp</w:t>
            </w:r>
          </w:p>
        </w:tc>
      </w:tr>
      <w:tr w:rsidR="006545DA" w:rsidRPr="0042014B">
        <w:tc>
          <w:tcPr>
            <w:tcW w:w="25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640ECF" w:rsidRDefault="00AD5443">
            <w:pPr>
              <w:pStyle w:val="1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 xml:space="preserve">Voc </w:t>
            </w:r>
            <w:r w:rsidR="00640ECF">
              <w:rPr>
                <w:color w:val="auto"/>
                <w:sz w:val="24"/>
                <w:szCs w:val="24"/>
                <w:lang w:val="en-US"/>
              </w:rPr>
              <w:t>back vox</w:t>
            </w:r>
            <w:bookmarkStart w:id="0" w:name="_GoBack"/>
            <w:bookmarkEnd w:id="0"/>
          </w:p>
        </w:tc>
        <w:tc>
          <w:tcPr>
            <w:tcW w:w="38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  <w:highlight w:val="white"/>
              </w:rPr>
              <w:t>Shure beta 58a</w:t>
            </w:r>
          </w:p>
        </w:tc>
        <w:tc>
          <w:tcPr>
            <w:tcW w:w="207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545DA" w:rsidRPr="0042014B" w:rsidRDefault="00AD5443">
            <w:pPr>
              <w:pStyle w:val="10"/>
              <w:jc w:val="center"/>
              <w:rPr>
                <w:color w:val="auto"/>
                <w:sz w:val="24"/>
                <w:szCs w:val="24"/>
              </w:rPr>
            </w:pPr>
            <w:r w:rsidRPr="0042014B">
              <w:rPr>
                <w:color w:val="auto"/>
                <w:sz w:val="24"/>
                <w:szCs w:val="24"/>
              </w:rPr>
              <w:t>comp</w:t>
            </w:r>
          </w:p>
        </w:tc>
      </w:tr>
    </w:tbl>
    <w:p w:rsidR="006545DA" w:rsidRPr="0042014B" w:rsidRDefault="006545DA">
      <w:pPr>
        <w:pStyle w:val="10"/>
        <w:rPr>
          <w:color w:val="auto"/>
        </w:rPr>
      </w:pPr>
    </w:p>
    <w:sectPr w:rsidR="006545DA" w:rsidRPr="0042014B" w:rsidSect="006545DA">
      <w:headerReference w:type="even" r:id="rId7"/>
      <w:headerReference w:type="default" r:id="rId8"/>
      <w:footerReference w:type="default" r:id="rId9"/>
      <w:headerReference w:type="firs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43" w:rsidRDefault="00AD5443" w:rsidP="006545DA">
      <w:pPr>
        <w:spacing w:line="240" w:lineRule="auto"/>
      </w:pPr>
      <w:r>
        <w:separator/>
      </w:r>
    </w:p>
  </w:endnote>
  <w:endnote w:type="continuationSeparator" w:id="0">
    <w:p w:rsidR="00AD5443" w:rsidRDefault="00AD5443" w:rsidP="00654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DA" w:rsidRDefault="006545DA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43" w:rsidRDefault="00AD5443" w:rsidP="006545DA">
      <w:pPr>
        <w:spacing w:line="240" w:lineRule="auto"/>
      </w:pPr>
      <w:r>
        <w:separator/>
      </w:r>
    </w:p>
  </w:footnote>
  <w:footnote w:type="continuationSeparator" w:id="0">
    <w:p w:rsidR="00AD5443" w:rsidRDefault="00AD5443" w:rsidP="00654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59" w:rsidRDefault="0001145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5DA" w:rsidRDefault="00011459">
    <w:pPr>
      <w:pStyle w:val="10"/>
      <w:jc w:val="center"/>
    </w:pPr>
    <w:r>
      <w:rPr>
        <w:noProof/>
      </w:rPr>
      <w:drawing>
        <wp:inline distT="0" distB="0" distL="0" distR="0">
          <wp:extent cx="3099595" cy="439109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m2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462" cy="45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59" w:rsidRDefault="0001145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6FC"/>
    <w:multiLevelType w:val="hybridMultilevel"/>
    <w:tmpl w:val="BAA2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C06"/>
    <w:multiLevelType w:val="hybridMultilevel"/>
    <w:tmpl w:val="EE38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5A6D"/>
    <w:multiLevelType w:val="hybridMultilevel"/>
    <w:tmpl w:val="B0F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7741"/>
    <w:multiLevelType w:val="multilevel"/>
    <w:tmpl w:val="4108411E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A0D521A"/>
    <w:multiLevelType w:val="hybridMultilevel"/>
    <w:tmpl w:val="FB16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115D9"/>
    <w:multiLevelType w:val="hybridMultilevel"/>
    <w:tmpl w:val="AE10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1026"/>
    <w:multiLevelType w:val="hybridMultilevel"/>
    <w:tmpl w:val="7158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3B1F"/>
    <w:multiLevelType w:val="hybridMultilevel"/>
    <w:tmpl w:val="8514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1286E"/>
    <w:multiLevelType w:val="hybridMultilevel"/>
    <w:tmpl w:val="9BC2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5DA"/>
    <w:rsid w:val="00011459"/>
    <w:rsid w:val="0013572C"/>
    <w:rsid w:val="00262BB3"/>
    <w:rsid w:val="00365A6D"/>
    <w:rsid w:val="0042014B"/>
    <w:rsid w:val="004B6E4F"/>
    <w:rsid w:val="00640ECF"/>
    <w:rsid w:val="006545DA"/>
    <w:rsid w:val="00670C7F"/>
    <w:rsid w:val="007A675D"/>
    <w:rsid w:val="009D5268"/>
    <w:rsid w:val="00AB568B"/>
    <w:rsid w:val="00AD5443"/>
    <w:rsid w:val="00BF032A"/>
    <w:rsid w:val="00C01EF3"/>
    <w:rsid w:val="00E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,"/>
  <w14:docId w14:val="716B02BA"/>
  <w15:docId w15:val="{90E5510D-34B4-F448-8CB1-6B2906CE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545D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545D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545D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545D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545D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6545D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45DA"/>
  </w:style>
  <w:style w:type="table" w:customStyle="1" w:styleId="TableNormal">
    <w:name w:val="Table Normal"/>
    <w:rsid w:val="006545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45D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6545D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6545DA"/>
    <w:tblPr>
      <w:tblStyleRowBandSize w:val="1"/>
      <w:tblStyleColBandSize w:val="1"/>
    </w:tblPr>
  </w:style>
  <w:style w:type="table" w:customStyle="1" w:styleId="a6">
    <w:basedOn w:val="TableNormal"/>
    <w:rsid w:val="006545DA"/>
    <w:tblPr>
      <w:tblStyleRowBandSize w:val="1"/>
      <w:tblStyleColBandSize w:val="1"/>
    </w:tblPr>
  </w:style>
  <w:style w:type="table" w:customStyle="1" w:styleId="a7">
    <w:basedOn w:val="TableNormal"/>
    <w:rsid w:val="006545DA"/>
    <w:tblPr>
      <w:tblStyleRowBandSize w:val="1"/>
      <w:tblStyleColBandSize w:val="1"/>
    </w:tblPr>
  </w:style>
  <w:style w:type="table" w:customStyle="1" w:styleId="a8">
    <w:basedOn w:val="TableNormal"/>
    <w:rsid w:val="006545DA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365A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A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5A6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5A6D"/>
  </w:style>
  <w:style w:type="paragraph" w:styleId="ad">
    <w:name w:val="footer"/>
    <w:basedOn w:val="a"/>
    <w:link w:val="ae"/>
    <w:uiPriority w:val="99"/>
    <w:unhideWhenUsed/>
    <w:rsid w:val="00365A6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Galitsky</cp:lastModifiedBy>
  <cp:revision>11</cp:revision>
  <dcterms:created xsi:type="dcterms:W3CDTF">2016-03-28T16:42:00Z</dcterms:created>
  <dcterms:modified xsi:type="dcterms:W3CDTF">2018-07-19T12:17:00Z</dcterms:modified>
</cp:coreProperties>
</file>