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Tech Rider: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Vocal microphone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Speaking microphone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DI boxes for electronics (two jack cables coming out of laptop’s interface)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XLR with phantom power for trumpet with effects (pedalboard)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Stage plan: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1962150</wp:posOffset>
                </wp:positionH>
                <wp:positionV relativeFrom="paragraph">
                  <wp:posOffset>685800</wp:posOffset>
                </wp:positionV>
                <wp:extent cx="823913" cy="54204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171700" y="2495550"/>
                          <a:ext cx="1123800" cy="733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Speaking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microphone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1962150</wp:posOffset>
                </wp:positionH>
                <wp:positionV relativeFrom="paragraph">
                  <wp:posOffset>685800</wp:posOffset>
                </wp:positionV>
                <wp:extent cx="823913" cy="542048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913" cy="5420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609600</wp:posOffset>
                </wp:positionH>
                <wp:positionV relativeFrom="paragraph">
                  <wp:posOffset>1314450</wp:posOffset>
                </wp:positionV>
                <wp:extent cx="1819275" cy="761729"/>
                <wp:effectExtent b="12700" l="12700" r="12700" t="1270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00200" y="971550"/>
                          <a:ext cx="2028900" cy="8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Table with laptop and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novation launchpad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(2 DI boxes)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609600</wp:posOffset>
                </wp:positionH>
                <wp:positionV relativeFrom="paragraph">
                  <wp:posOffset>1314450</wp:posOffset>
                </wp:positionV>
                <wp:extent cx="1819275" cy="761729"/>
                <wp:effectExtent b="12700" l="12700" r="12700" t="1270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761729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2438400</wp:posOffset>
                </wp:positionH>
                <wp:positionV relativeFrom="paragraph">
                  <wp:posOffset>1990725</wp:posOffset>
                </wp:positionV>
                <wp:extent cx="1223963" cy="480842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09775" y="1504950"/>
                          <a:ext cx="1847700" cy="714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Trumpet pedalboard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(XLR connection)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2438400</wp:posOffset>
                </wp:positionH>
                <wp:positionV relativeFrom="paragraph">
                  <wp:posOffset>1990725</wp:posOffset>
                </wp:positionV>
                <wp:extent cx="1223963" cy="480842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963" cy="480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3667125</wp:posOffset>
                </wp:positionH>
                <wp:positionV relativeFrom="paragraph">
                  <wp:posOffset>800100</wp:posOffset>
                </wp:positionV>
                <wp:extent cx="948280" cy="619125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905125" y="2162175"/>
                          <a:ext cx="1133400" cy="733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Vocal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microphone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3667125</wp:posOffset>
                </wp:positionH>
                <wp:positionV relativeFrom="paragraph">
                  <wp:posOffset>800100</wp:posOffset>
                </wp:positionV>
                <wp:extent cx="948280" cy="619125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28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