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A2" w:rsidRPr="00FE44A2" w:rsidRDefault="00FE44A2" w:rsidP="00FE44A2">
      <w:pPr>
        <w:shd w:val="clear" w:color="auto" w:fill="FFFFFF"/>
        <w:spacing w:after="0" w:line="690" w:lineRule="atLeast"/>
        <w:jc w:val="right"/>
        <w:textAlignment w:val="baseline"/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</w:pPr>
      <w:r w:rsidRPr="00FE44A2"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  <w:t> </w:t>
      </w:r>
    </w:p>
    <w:p w:rsidR="00FE44A2" w:rsidRPr="00FE44A2" w:rsidRDefault="00FE44A2" w:rsidP="00FE44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Some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Reviews: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“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Vocally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stunning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Near and Far is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fascinating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album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unique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sound. Henriksson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truly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shows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knows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strengths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leaves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awe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talent.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Guitarist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Bengt Andersson and Mats Nyman,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played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remaining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instruments,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bring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Henriksson’s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already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ethereal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voice to a new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level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If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you’re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need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something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magical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look no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further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- Near and Far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have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under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no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time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.... </w:t>
      </w:r>
      <w:proofErr w:type="gram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..</w:t>
      </w:r>
      <w:proofErr w:type="spellStart"/>
      <w:proofErr w:type="gram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lyrics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alone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worth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paying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attention to-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uplifting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felt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wave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calm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wash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over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was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listening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album.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They’re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just 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spectacular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as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other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components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make Near and Far the Celtic-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inspired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masterpiece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it is.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After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hearing the album,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felt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serene and positive,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excited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for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day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ahead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me.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Near and Far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quite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impressive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proofErr w:type="gram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....</w:t>
      </w:r>
      <w:proofErr w:type="gram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hyperlink r:id="rId4" w:history="1"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Victoria Patterson, 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Skope</w:t>
        </w:r>
        <w:proofErr w:type="spellEnd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Magazine</w:t>
        </w:r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 (Aug 25, 2017)</w:t>
        </w:r>
      </w:hyperlink>
    </w:p>
    <w:p w:rsidR="00D2434A" w:rsidRDefault="00D2434A" w:rsidP="00D2434A"/>
    <w:p w:rsidR="00D2434A" w:rsidRDefault="00D2434A" w:rsidP="00D2434A">
      <w:hyperlink r:id="rId5" w:history="1">
        <w:r w:rsidRPr="005F4274">
          <w:rPr>
            <w:rStyle w:val="Hyperlnk"/>
          </w:rPr>
          <w:t>https://thirsty-boots.blogspot.se/2017/12/deborah-henriksson-near-and-far.html</w:t>
        </w:r>
      </w:hyperlink>
      <w:r>
        <w:br/>
        <w:t>(</w:t>
      </w:r>
      <w:proofErr w:type="spellStart"/>
      <w:r>
        <w:t>translated</w:t>
      </w:r>
      <w:proofErr w:type="spellEnd"/>
      <w:r>
        <w:t xml:space="preserve"> from the Swedish)</w:t>
      </w:r>
      <w:r>
        <w:br/>
      </w:r>
      <w:proofErr w:type="spellStart"/>
      <w:r>
        <w:t>Almost</w:t>
      </w:r>
      <w:proofErr w:type="spellEnd"/>
      <w:r>
        <w:t xml:space="preserve"> 40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and Deborah </w:t>
      </w:r>
      <w:proofErr w:type="spellStart"/>
      <w:r>
        <w:t>Henriksson’s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voice,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corner </w:t>
      </w:r>
      <w:proofErr w:type="spellStart"/>
      <w:r>
        <w:t>with</w:t>
      </w:r>
      <w:proofErr w:type="spellEnd"/>
      <w:r>
        <w:t xml:space="preserve"> feeling…  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perfectionism</w:t>
      </w:r>
      <w:proofErr w:type="spellEnd"/>
      <w:r>
        <w:t xml:space="preserve"> and </w:t>
      </w:r>
      <w:proofErr w:type="spellStart"/>
      <w:r>
        <w:t>luscious</w:t>
      </w:r>
      <w:proofErr w:type="spellEnd"/>
      <w:r>
        <w:t xml:space="preserve"> arrangements </w:t>
      </w:r>
      <w:proofErr w:type="spellStart"/>
      <w:r>
        <w:t>were</w:t>
      </w:r>
      <w:proofErr w:type="spellEnd"/>
      <w:r>
        <w:t xml:space="preserve"> it not for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fantastically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impersonal</w:t>
      </w:r>
      <w:proofErr w:type="spellEnd"/>
      <w:r>
        <w:t xml:space="preserve">, </w:t>
      </w:r>
      <w:proofErr w:type="spellStart"/>
      <w:r>
        <w:t>pompous</w:t>
      </w:r>
      <w:proofErr w:type="spellEnd"/>
      <w:r>
        <w:t xml:space="preserve"> or </w:t>
      </w:r>
      <w:proofErr w:type="spellStart"/>
      <w:r>
        <w:t>overly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>.</w:t>
      </w:r>
    </w:p>
    <w:p w:rsidR="00D2434A" w:rsidRDefault="00D2434A" w:rsidP="00D2434A">
      <w:proofErr w:type="spellStart"/>
      <w:r>
        <w:t>You</w:t>
      </w:r>
      <w:proofErr w:type="spellEnd"/>
      <w:r>
        <w:t xml:space="preserve"> just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warm</w:t>
      </w:r>
      <w:proofErr w:type="spellEnd"/>
      <w:r>
        <w:t xml:space="preserve"> to </w:t>
      </w:r>
      <w:proofErr w:type="spellStart"/>
      <w:r>
        <w:t>Deborah’s</w:t>
      </w:r>
      <w:proofErr w:type="spellEnd"/>
      <w:r>
        <w:t xml:space="preserve"> </w:t>
      </w:r>
      <w:proofErr w:type="spellStart"/>
      <w:r>
        <w:t>vocals</w:t>
      </w:r>
      <w:proofErr w:type="spellEnd"/>
      <w:r>
        <w:t xml:space="preserve"> and to </w:t>
      </w:r>
      <w:proofErr w:type="spellStart"/>
      <w:r>
        <w:t>her</w:t>
      </w:r>
      <w:proofErr w:type="spellEnd"/>
      <w:r>
        <w:t xml:space="preserve"> positive and </w:t>
      </w:r>
      <w:proofErr w:type="spellStart"/>
      <w:r>
        <w:t>dreamlike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.  Mats </w:t>
      </w:r>
      <w:proofErr w:type="spellStart"/>
      <w:r>
        <w:t>Nyman’s</w:t>
      </w:r>
      <w:proofErr w:type="spellEnd"/>
      <w:r>
        <w:t xml:space="preserve"> </w:t>
      </w:r>
      <w:proofErr w:type="spellStart"/>
      <w:r>
        <w:t>cohesive</w:t>
      </w:r>
      <w:proofErr w:type="spellEnd"/>
      <w:r>
        <w:t xml:space="preserve"> arrangements </w:t>
      </w:r>
      <w:proofErr w:type="spellStart"/>
      <w:r>
        <w:t>follow</w:t>
      </w:r>
      <w:proofErr w:type="spellEnd"/>
      <w:r>
        <w:t xml:space="preserve"> and support the voice </w:t>
      </w:r>
      <w:proofErr w:type="spellStart"/>
      <w:r>
        <w:t>with</w:t>
      </w:r>
      <w:proofErr w:type="spellEnd"/>
      <w:r>
        <w:t xml:space="preserve"> small </w:t>
      </w:r>
      <w:proofErr w:type="spellStart"/>
      <w:r>
        <w:t>delightful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central to the </w:t>
      </w:r>
      <w:proofErr w:type="spellStart"/>
      <w:r>
        <w:t>compositions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accentuated</w:t>
      </w:r>
      <w:proofErr w:type="spellEnd"/>
      <w:r>
        <w:t xml:space="preserve"> </w:t>
      </w:r>
      <w:proofErr w:type="spellStart"/>
      <w:r>
        <w:t>rhythms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special to the </w:t>
      </w:r>
      <w:proofErr w:type="spellStart"/>
      <w:r>
        <w:t>songs</w:t>
      </w:r>
      <w:proofErr w:type="spellEnd"/>
      <w:r>
        <w:t xml:space="preserve">.  </w:t>
      </w:r>
      <w:proofErr w:type="spellStart"/>
      <w:r>
        <w:t>Guitarist</w:t>
      </w:r>
      <w:proofErr w:type="spellEnd"/>
      <w:r>
        <w:t xml:space="preserve"> Bengt Andersson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wonderfully</w:t>
      </w:r>
      <w:proofErr w:type="spellEnd"/>
      <w:r>
        <w:t xml:space="preserve"> on different </w:t>
      </w:r>
      <w:proofErr w:type="spellStart"/>
      <w:r>
        <w:t>guitars</w:t>
      </w:r>
      <w:proofErr w:type="spellEnd"/>
      <w:r>
        <w:t xml:space="preserve">.  Overall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small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nuances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grounded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keeping</w:t>
      </w:r>
      <w:proofErr w:type="spellEnd"/>
      <w:r>
        <w:t xml:space="preserve"> it from </w:t>
      </w:r>
      <w:proofErr w:type="spellStart"/>
      <w:r>
        <w:t>being</w:t>
      </w:r>
      <w:proofErr w:type="spellEnd"/>
      <w:r>
        <w:t xml:space="preserve"> ”</w:t>
      </w:r>
      <w:proofErr w:type="spellStart"/>
      <w:r>
        <w:t>too</w:t>
      </w:r>
      <w:proofErr w:type="spellEnd"/>
      <w:r>
        <w:t xml:space="preserve">” </w:t>
      </w:r>
      <w:proofErr w:type="spellStart"/>
      <w:r>
        <w:t>beautiful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understand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mean</w:t>
      </w:r>
      <w:proofErr w:type="spellEnd"/>
      <w:r>
        <w:t>…</w:t>
      </w:r>
    </w:p>
    <w:p w:rsidR="00D2434A" w:rsidRDefault="00D2434A" w:rsidP="00D2434A"/>
    <w:p w:rsidR="00D2434A" w:rsidRPr="00FE44A2" w:rsidRDefault="00D2434A" w:rsidP="00D2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“As the video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progresses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becomes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lush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changing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scenery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nice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back beat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added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Celtic-pop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flavor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. Mid-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tasteful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melodic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electric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guitar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solo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sings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Deborah displays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emotional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depth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singing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clearly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articulates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meaning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lyrics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phrasing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passion.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tone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pure,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warm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inviting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captivates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mesmerizes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not by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pushing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vocals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by holding back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delivering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each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note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artistically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nuance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sophistication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... "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Whisper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"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about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arriving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at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place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a relationship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have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come so far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just be in the moment.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at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heart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Deborah's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talent -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sweeps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away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into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world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fully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the </w:t>
      </w:r>
      <w:proofErr w:type="gram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present as</w:t>
      </w:r>
      <w:proofErr w:type="gram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synch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into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ancient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heartbeat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pulls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on the universal strings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love,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mystery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beauty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wonder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.”</w:t>
      </w:r>
    </w:p>
    <w:p w:rsidR="00D2434A" w:rsidRDefault="00D2434A" w:rsidP="00D2434A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begin"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instrText xml:space="preserve"> HYPERLINK "https://www.indiemusicvideoreviews.com/single-post/2017/09/23/Deborah-Henriksson--Whisper" </w:instrTex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separate"/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Bryon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 xml:space="preserve"> William, </w:t>
      </w:r>
      <w:proofErr w:type="spellStart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indiemusicvideo</w:t>
      </w:r>
      <w:proofErr w:type="spellEnd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 reviews.com</w:t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 (Sep 23, 2017)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end"/>
      </w:r>
    </w:p>
    <w:p w:rsidR="00D2434A" w:rsidRDefault="00D2434A" w:rsidP="00D2434A"/>
    <w:p w:rsidR="00D2434A" w:rsidRDefault="00D2434A" w:rsidP="00D2434A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2434A" w:rsidRDefault="00D2434A" w:rsidP="00D2434A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2434A" w:rsidRDefault="00D2434A" w:rsidP="00D2434A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br/>
      </w:r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“Fans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Folk, Celtic and World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will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be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inspired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moved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excited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about</w:t>
      </w:r>
      <w:proofErr w:type="spellEnd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Deborah </w:t>
      </w:r>
      <w:proofErr w:type="spellStart"/>
      <w:r w:rsidR="00FE44A2"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Henriksson’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</w:t>
      </w:r>
      <w:proofErr w:type="spellEnd"/>
    </w:p>
    <w:p w:rsidR="00D2434A" w:rsidRDefault="00FE44A2" w:rsidP="00D2434A">
      <w:pPr>
        <w:shd w:val="clear" w:color="auto" w:fill="FFFFFF"/>
        <w:spacing w:after="0" w:line="69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new album ‘Near and Far’ (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Bongo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Boy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Records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).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Based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Sweden,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American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born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singer-songwriter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presents ten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stunning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tracks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explores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themes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like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time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healing, love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lastRenderedPageBreak/>
        <w:t>friendship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nature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From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organic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acoustic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world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instrumentation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lush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, full-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scale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synth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orchestration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Deborah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Heniksson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sings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above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ethereal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arrangements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offering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vocal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performance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pure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graceful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heartfelt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against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Enya like</w:t>
      </w:r>
    </w:p>
    <w:p w:rsidR="00FE44A2" w:rsidRPr="00D2434A" w:rsidRDefault="00FE44A2" w:rsidP="00D2434A">
      <w:pPr>
        <w:shd w:val="clear" w:color="auto" w:fill="FFFFFF"/>
        <w:spacing w:after="0" w:line="69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musical landscapes sparkled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delicate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instrumental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nuance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begin"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instrText xml:space="preserve"> HYPERLINK "https://www.indie-spoonful.com/so/3LuGxBxv?cid=c5277f3f-c798-4438-a6e8-41f8cf545064&amp;region=8df046b2-f184-4d82-3b29-42ece24be004" \l "/main" </w:instrTex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separate"/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Bryon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 xml:space="preserve"> William, </w:t>
      </w:r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Indie </w:t>
      </w:r>
      <w:proofErr w:type="spellStart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Spoonful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 (Aug 23, 2017)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end"/>
      </w: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D2434A" w:rsidRDefault="00FE44A2" w:rsidP="00D2434A">
      <w:pPr>
        <w:shd w:val="clear" w:color="auto" w:fill="FFFFFF"/>
        <w:spacing w:after="0" w:line="690" w:lineRule="atLeast"/>
        <w:jc w:val="center"/>
        <w:textAlignment w:val="baseline"/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“Deborah Henriksson has just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released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haunting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gram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cover version</w:t>
      </w:r>
      <w:proofErr w:type="gram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Clannad’s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“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Harry’s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Game”.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Henriksson’s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ability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enough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unite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instrumental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vocal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sides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composition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into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cohesive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entity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rich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tapestry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weaved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through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track’s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three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minutes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stick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listeners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long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after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has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ceased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play. The multimedia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component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single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completed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by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video.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shots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imbue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each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note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gravitas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timelessness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appreciated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by fans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all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ages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Hints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world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new age,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even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choral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genres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identified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composition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production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by Mats Nyman is integral for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establishing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unique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sound to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composition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While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each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element has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opportunity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shine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own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cohesion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finished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work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considerable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means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listeners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play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number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times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find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something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new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exciting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sink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their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teeth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into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 ....”</w:t>
      </w: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hyperlink r:id="rId6" w:history="1"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 xml:space="preserve">James </w:t>
        </w:r>
        <w:proofErr w:type="spellStart"/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McQuiston</w:t>
        </w:r>
        <w:proofErr w:type="spellEnd"/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, 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Neufutur</w:t>
        </w:r>
        <w:proofErr w:type="spellEnd"/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 (May 02, 2016)</w:t>
        </w:r>
      </w:hyperlink>
    </w:p>
    <w:p w:rsidR="00D2434A" w:rsidRDefault="00D2434A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2434A" w:rsidRDefault="00D2434A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D2434A" w:rsidRPr="00FE44A2" w:rsidRDefault="00D2434A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bookmarkStart w:id="0" w:name="_GoBack"/>
      <w:bookmarkEnd w:id="0"/>
    </w:p>
    <w:p w:rsidR="00C7439C" w:rsidRDefault="00D2434A" w:rsidP="00C7439C">
      <w:hyperlink r:id="rId7" w:history="1">
        <w:r w:rsidR="00C7439C" w:rsidRPr="002362F7">
          <w:rPr>
            <w:rStyle w:val="Hyperlnk"/>
          </w:rPr>
          <w:t>https://skopemag.com/2017/05/02/bongo-boy-records-presents-various-artists-escape-the-mind-volume-one</w:t>
        </w:r>
      </w:hyperlink>
    </w:p>
    <w:p w:rsidR="00C7439C" w:rsidRDefault="00C7439C" w:rsidP="00C7439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Ornate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intricate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is Deborah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Henriksson’s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jazz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inflected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Traces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”.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Rather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beautiful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song’s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deliberate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introspective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pace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perfect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By far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heart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the sound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comes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from Deborah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Henriksson’s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soulful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voice.</w:t>
      </w:r>
    </w:p>
    <w:p w:rsidR="00C7439C" w:rsidRDefault="00C7439C" w:rsidP="00C7439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 xml:space="preserve">Percussion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takes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on a bossa nova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tactile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quality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on Deborah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Henriksson’s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“Soulscape”.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piece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everything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adds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to the rhythm from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her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lovely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lilting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voice to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staccato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guitars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The strings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add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rather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reflective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nature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track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C7439C" w:rsidRDefault="00C7439C" w:rsidP="00C7439C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By – beachsloth.com</w:t>
      </w:r>
    </w:p>
    <w:p w:rsidR="00FE44A2" w:rsidRPr="00FE44A2" w:rsidRDefault="00FE44A2" w:rsidP="00FE44A2">
      <w:pPr>
        <w:shd w:val="clear" w:color="auto" w:fill="FFFFFF"/>
        <w:spacing w:after="0" w:line="690" w:lineRule="atLeast"/>
        <w:jc w:val="right"/>
        <w:textAlignment w:val="baseline"/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</w:pPr>
      <w:r w:rsidRPr="00FE44A2"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  <w:t> </w:t>
      </w:r>
    </w:p>
    <w:p w:rsidR="00FE44A2" w:rsidRPr="00FE44A2" w:rsidRDefault="00FE44A2" w:rsidP="00FE44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““Deborah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Henriksson’s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“Calling” has a Celtic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feel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love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from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first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moment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heard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it.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openness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makes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artist.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fusion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pop and Celt sounds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blend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well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it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infectious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mystical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make for a colorful musical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experience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! It is hard not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embrace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old Celtic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feel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artistry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Beautiful! Review by Sophia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Gypsy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Poet | San Antonio, Texas USA 5 Stars overall! http://mi2n.com/press.php3?press_nb=190577”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begin"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instrText xml:space="preserve"> HYPERLINK "http://mi2n.com/press.php3?" </w:instrTex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separate"/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SophiaReview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 xml:space="preserve"> by Sophia The </w:t>
      </w:r>
      <w:proofErr w:type="spellStart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Gypsy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 xml:space="preserve"> Poet | San Antonio, Texas USA, </w:t>
      </w:r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The </w:t>
      </w:r>
      <w:proofErr w:type="spellStart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Gypsy</w:t>
      </w:r>
      <w:proofErr w:type="spellEnd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 Poet</w:t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 (Apr 08, 2016)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end"/>
      </w: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FE44A2" w:rsidRDefault="00FE44A2" w:rsidP="00FE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“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celtic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-style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reflective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video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gorgeous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! If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need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de-stress,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reboot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bring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tranquility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harmony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back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into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the ticket.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panoramic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ocean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seascape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shots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the video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transported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thoughtful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meditation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could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aside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trappings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focus on the simple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beauty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world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"Calling" is taken from Deborah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Henriksson's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acclaimed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diverse album "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Traces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".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yourself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gift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calm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reflective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gratitude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-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watch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video.”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hyperlink r:id="rId8" w:history="1"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Bree Noble, 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Women</w:t>
        </w:r>
        <w:proofErr w:type="spellEnd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of</w:t>
        </w:r>
        <w:proofErr w:type="spellEnd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Substance</w:t>
        </w:r>
        <w:proofErr w:type="spellEnd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Radio Video </w:t>
        </w:r>
        <w:proofErr w:type="spellStart"/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Blog</w:t>
        </w:r>
        <w:proofErr w:type="spellEnd"/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 (Feb 26, 2015)</w:t>
        </w:r>
      </w:hyperlink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FE44A2" w:rsidRDefault="00FE44A2" w:rsidP="00FE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“Singer Deborah Henriksson,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born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New Jersey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long-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time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resident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Sweden (Västerås), has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released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several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albums,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including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slightly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New Age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influenced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album ”The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Heart’s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Cry” (2012). On “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Traces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”,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conveys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deeper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sense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expression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in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previous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album. The voice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warm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personal,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even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beautiful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The album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mirrors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close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successful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collaboration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producer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Mats Nyman,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plays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all the instruments and has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also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written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lyrics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by Henriksson.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entire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album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permeates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warmth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passion and a strong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poetic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expressivity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In addition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these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aspects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album covers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wide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range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styles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before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certain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Celtic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influence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as in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wonderful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“Fallen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Disguise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”,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Deborah Henriksson offers so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Traces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an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impressive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album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which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shows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continues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evolve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.”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hyperlink r:id="rId9" w:history="1"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Gert-Ove Fridlund, </w:t>
        </w:r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Hallandsposten</w:t>
        </w:r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 (Sep 10, 2014)</w:t>
        </w:r>
      </w:hyperlink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FE44A2" w:rsidRDefault="00FE44A2" w:rsidP="00FE44A2">
      <w:pPr>
        <w:shd w:val="clear" w:color="auto" w:fill="FFFFFF"/>
        <w:spacing w:after="0" w:line="690" w:lineRule="atLeast"/>
        <w:jc w:val="right"/>
        <w:textAlignment w:val="baseline"/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</w:pPr>
      <w:r w:rsidRPr="00FE44A2"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  <w:t> </w:t>
      </w:r>
    </w:p>
    <w:p w:rsidR="00FE44A2" w:rsidRPr="00FE44A2" w:rsidRDefault="00FE44A2" w:rsidP="00FE44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“LIRA 1 2013, s 88,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printed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version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LIRA,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translation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see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Swedish original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below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“Deborah Henriksson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sings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understatement, for the force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voice is in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artistic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expression, not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vocal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strength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diction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distinct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simple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uses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voice like an instrument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which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both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loyal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subordinate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which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also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lifts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them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heavenly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heights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clear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eloquence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purity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beauty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exquisite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expressiveness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.” Deborah Henriksson sjunger nertonat. Kraften finns i det konstnärliga uttrycket, inte i vokal styrka. Diktionen är klar och underskönt enkel. Hennes röst blir ett instrument som både lojalt underordnas sångerna och lyfter dessa mot himmelska höjder i ett avklarnat utryck av renhet, skönhet och en utsökt vacker expressivitet. 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hyperlink r:id="rId10" w:history="1"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Magnus Eriksson, </w:t>
        </w:r>
        <w:r w:rsidRPr="00FE44A2">
          <w:rPr>
            <w:rFonts w:ascii="Helvetica" w:eastAsia="Times New Roman" w:hAnsi="Helvetica" w:cs="Helvetica"/>
            <w:i/>
            <w:iCs/>
            <w:color w:val="2C9CE9"/>
            <w:sz w:val="21"/>
            <w:szCs w:val="21"/>
            <w:u w:val="single"/>
            <w:bdr w:val="none" w:sz="0" w:space="0" w:color="auto" w:frame="1"/>
            <w:lang w:eastAsia="sv-SE"/>
          </w:rPr>
          <w:t>LIRA Musikmagasin</w:t>
        </w:r>
        <w:r w:rsidRPr="00FE44A2">
          <w:rPr>
            <w:rFonts w:ascii="Helvetica" w:eastAsia="Times New Roman" w:hAnsi="Helvetica" w:cs="Helvetica"/>
            <w:color w:val="2C9CE9"/>
            <w:sz w:val="21"/>
            <w:szCs w:val="21"/>
            <w:u w:val="single"/>
            <w:lang w:eastAsia="sv-SE"/>
          </w:rPr>
          <w:t> (Feb 14, 2013)</w:t>
        </w:r>
      </w:hyperlink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FE44A2" w:rsidRDefault="00FE44A2" w:rsidP="00FE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“If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was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word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or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phrase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would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use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describe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Deborah Henriksson it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would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be “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self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”.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give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Henriksson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high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marks for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herself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just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letting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chips fall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will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simply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make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your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day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passionate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lyrical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content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touches on the passion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life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itself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No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doubt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true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meaning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material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buried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deep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between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lastRenderedPageBreak/>
        <w:t xml:space="preserve">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lines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there’s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undeniable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Celtic passion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beneath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all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Henrikkson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is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very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very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very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capable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singer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but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it’s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obvious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her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primary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goal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an artist is to make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world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much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better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place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;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one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at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time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. If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that’s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sounds corny so be it.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CD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spoke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to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personally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inspired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on so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many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different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levels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–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especially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as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female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listener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sv-SE"/>
        </w:rPr>
        <w:t>.”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begin"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instrText xml:space="preserve"> HYPERLINK "http://allwhatsrock.com/blog/category/reviews" </w:instrTex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separate"/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Mindy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 xml:space="preserve"> McCall, </w:t>
      </w:r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All </w:t>
      </w:r>
      <w:proofErr w:type="spellStart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What's</w:t>
      </w:r>
      <w:proofErr w:type="spellEnd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 Rock</w:t>
      </w:r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 (Mar 29, 2013)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end"/>
      </w:r>
    </w:p>
    <w:p w:rsid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Pr="00FE44A2" w:rsidRDefault="00FE44A2" w:rsidP="00FE44A2">
      <w:pPr>
        <w:shd w:val="clear" w:color="auto" w:fill="FFFFFF"/>
        <w:spacing w:after="0" w:line="690" w:lineRule="atLeast"/>
        <w:jc w:val="right"/>
        <w:textAlignment w:val="baseline"/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</w:pPr>
      <w:r w:rsidRPr="00FE44A2">
        <w:rPr>
          <w:rFonts w:ascii="Helvetica" w:eastAsia="Times New Roman" w:hAnsi="Helvetica" w:cs="Helvetica"/>
          <w:caps/>
          <w:color w:val="3A3A3A"/>
          <w:sz w:val="18"/>
          <w:szCs w:val="18"/>
          <w:lang w:eastAsia="sv-SE"/>
        </w:rPr>
        <w:t> </w:t>
      </w:r>
    </w:p>
    <w:p w:rsidR="00FE44A2" w:rsidRPr="00FE44A2" w:rsidRDefault="00FE44A2" w:rsidP="00FE44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“Deborah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Henrikkson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will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affirm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your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faith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in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again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represents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everything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should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be.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Somewhere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along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line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feel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artists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labels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got it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wrong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Music is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powerful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art from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although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I understand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marketability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let’s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leave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stuff at the door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when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writing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. If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we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do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this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purest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art form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usually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steps forward. ”The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Hearts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Cry” presents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fascinating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collection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of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timeless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delivers 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highly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passionate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14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track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catalog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via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top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flight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musicianship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amazing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songwriting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music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that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 covers all the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bases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: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Americana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 xml:space="preserve">, Folk, Alternative Rock and 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Sadcore</w:t>
      </w:r>
      <w:proofErr w:type="spellEnd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.”</w:t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- </w:t>
      </w:r>
      <w:proofErr w:type="spellStart"/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begin"/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instrText xml:space="preserve"> HYPERLINK "http://ventsmagazine.com/the-hearts-cry-by-deborah-henriksson/" </w:instrTex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separate"/>
      </w:r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vents</w:t>
      </w:r>
      <w:proofErr w:type="spellEnd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 xml:space="preserve"> </w:t>
      </w:r>
      <w:proofErr w:type="spellStart"/>
      <w:r w:rsidRPr="00FE44A2">
        <w:rPr>
          <w:rFonts w:ascii="Helvetica" w:eastAsia="Times New Roman" w:hAnsi="Helvetica" w:cs="Helvetica"/>
          <w:i/>
          <w:iCs/>
          <w:color w:val="2C9CE9"/>
          <w:sz w:val="21"/>
          <w:szCs w:val="21"/>
          <w:u w:val="single"/>
          <w:bdr w:val="none" w:sz="0" w:space="0" w:color="auto" w:frame="1"/>
          <w:lang w:eastAsia="sv-SE"/>
        </w:rPr>
        <w:t>magazine</w:t>
      </w:r>
      <w:proofErr w:type="spellEnd"/>
      <w:r w:rsidRPr="00FE44A2">
        <w:rPr>
          <w:rFonts w:ascii="Helvetica" w:eastAsia="Times New Roman" w:hAnsi="Helvetica" w:cs="Helvetica"/>
          <w:color w:val="2C9CE9"/>
          <w:sz w:val="21"/>
          <w:szCs w:val="21"/>
          <w:u w:val="single"/>
          <w:lang w:eastAsia="sv-SE"/>
        </w:rPr>
        <w:t> (Mar 01, 2013)</w:t>
      </w:r>
      <w:r w:rsidRPr="00FE44A2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fldChar w:fldCharType="end"/>
      </w:r>
    </w:p>
    <w:p w:rsidR="00FE44A2" w:rsidRPr="00FE44A2" w:rsidRDefault="00FE44A2" w:rsidP="00FE44A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</w:p>
    <w:p w:rsidR="00FE44A2" w:rsidRDefault="00FE44A2"/>
    <w:sectPr w:rsidR="00FE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A2"/>
    <w:rsid w:val="000E4954"/>
    <w:rsid w:val="00331809"/>
    <w:rsid w:val="004D32C6"/>
    <w:rsid w:val="00C7439C"/>
    <w:rsid w:val="00C905DD"/>
    <w:rsid w:val="00D2434A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018E"/>
  <w15:chartTrackingRefBased/>
  <w15:docId w15:val="{02DD57AC-C0FF-497F-82EE-0C0986B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4D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4D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44A2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D32C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32C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24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sradio.com/video-blo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pemag.com/2017/05/02/bongo-boy-records-presents-various-artists-escape-the-mind-volume-o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ufutur.com/2016/05/deborah-henrikss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irsty-boots.blogspot.se/2017/12/deborah-henriksson-near-and-far.html" TargetMode="External"/><Relationship Id="rId10" Type="http://schemas.openxmlformats.org/officeDocument/2006/relationships/hyperlink" Target="http://www.lira.se/aktuellanummer/" TargetMode="External"/><Relationship Id="rId4" Type="http://schemas.openxmlformats.org/officeDocument/2006/relationships/hyperlink" Target="https://skopemag.com/2017/08/25/deborah-henrisksson-near-and-far" TargetMode="External"/><Relationship Id="rId9" Type="http://schemas.openxmlformats.org/officeDocument/2006/relationships/hyperlink" Target="http://hallandsposten.se/nojekultur/recensioner/skivrecensioner/1.3421722-ett-album-med-stilmassig-bre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1683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HENRIKSSON</dc:creator>
  <cp:keywords/>
  <dc:description/>
  <cp:lastModifiedBy>Deborah HENRIKSSON</cp:lastModifiedBy>
  <cp:revision>3</cp:revision>
  <dcterms:created xsi:type="dcterms:W3CDTF">2017-12-22T08:53:00Z</dcterms:created>
  <dcterms:modified xsi:type="dcterms:W3CDTF">2017-12-22T18:43:00Z</dcterms:modified>
</cp:coreProperties>
</file>