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E" w:rsidRDefault="00B56342">
      <w:r>
        <w:t>Catering Rider für BulletRide</w:t>
      </w:r>
    </w:p>
    <w:p w:rsidR="00B56342" w:rsidRDefault="00B56342"/>
    <w:p w:rsidR="00B56342" w:rsidRDefault="00B56342">
      <w:r>
        <w:t xml:space="preserve">Keine speziellen Anforderungen, </w:t>
      </w:r>
      <w:r w:rsidR="00611D2A">
        <w:t>keine Allergien oder Unverträglichkeiten</w:t>
      </w:r>
    </w:p>
    <w:p w:rsidR="00B56342" w:rsidRDefault="00611D2A">
      <w:r>
        <w:t xml:space="preserve">Getränke: </w:t>
      </w:r>
      <w:r w:rsidR="00B56342">
        <w:t xml:space="preserve">Mineral </w:t>
      </w:r>
      <w:r>
        <w:t xml:space="preserve">, Limonade und Bier </w:t>
      </w:r>
    </w:p>
    <w:p w:rsidR="00B56342" w:rsidRDefault="00611D2A">
      <w:r>
        <w:t xml:space="preserve">Essen: </w:t>
      </w:r>
      <w:bookmarkStart w:id="0" w:name="_GoBack"/>
      <w:bookmarkEnd w:id="0"/>
      <w:r w:rsidR="00B56342">
        <w:t>Back-Stage Verpflegung sowohl Brötchen als auch warmes Essen sind ok</w:t>
      </w:r>
    </w:p>
    <w:sectPr w:rsidR="00B56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42"/>
    <w:rsid w:val="000E3EFE"/>
    <w:rsid w:val="002C7810"/>
    <w:rsid w:val="004378BF"/>
    <w:rsid w:val="00611D2A"/>
    <w:rsid w:val="00B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Wagentristl</dc:creator>
  <cp:lastModifiedBy>Verena Wagentristl</cp:lastModifiedBy>
  <cp:revision>2</cp:revision>
  <dcterms:created xsi:type="dcterms:W3CDTF">2014-04-10T10:10:00Z</dcterms:created>
  <dcterms:modified xsi:type="dcterms:W3CDTF">2014-04-10T10:12:00Z</dcterms:modified>
</cp:coreProperties>
</file>