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Erik Fastén - Tech rider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band is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Erik Fastén- Vocals and nylon and steel-string guitar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Erik Ivarsson- Electric guitar and electric baritone guitar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Jonas Galatius- Drums/percussion and electric organ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band will supply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2 acoustic Guitars + Acoustic amp and DI box (active)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electric guitars + amp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1 yamaha reface yc keyboard + amp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Small drum kit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venue will supply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1 vocal microphones (ex sm58)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1 condenser microphone for guitar if possible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3 sm57 for amps if possible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2 chairs (one for each musician)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Feel free to listen to the music at </w:t>
      </w:r>
      <w:hyperlink r:id="rId5">
        <w:r w:rsidDel="00000000" w:rsidR="00000000" w:rsidRPr="00000000">
          <w:rPr>
            <w:color w:val="000080"/>
            <w:u w:val="single"/>
            <w:rtl w:val="0"/>
          </w:rPr>
          <w:t xml:space="preserve">http://erikfasten.com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to get an idea of the sound.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You could contact me via mail if any questions </w:t>
      </w: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erikfasten@gmail.com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Looking forward to work together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Thanks Erik Fastén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rikfasten.com/" TargetMode="External"/><Relationship Id="rId6" Type="http://schemas.openxmlformats.org/officeDocument/2006/relationships/hyperlink" Target="mailto:erikfasten@gmail.com" TargetMode="External"/></Relationships>
</file>