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F3" w:rsidRDefault="00DE7CF3"/>
    <w:p w:rsidR="00DE7CF3" w:rsidRDefault="004129DC">
      <w:r>
        <w:rPr>
          <w:color w:val="000000"/>
        </w:rPr>
        <w:br/>
      </w:r>
    </w:p>
    <w:p w:rsidR="00DE7CF3" w:rsidRDefault="004129DC">
      <w:r>
        <w:rPr>
          <w:rFonts w:ascii="Verdana" w:hAnsi="Verdana"/>
          <w:b/>
          <w:color w:val="2F3943"/>
          <w:sz w:val="36"/>
        </w:rPr>
        <w:t>Jürgen Posch &amp; The Living Room Project</w:t>
      </w:r>
      <w:r>
        <w:rPr>
          <w:rFonts w:ascii="Verdana" w:hAnsi="Verdana"/>
          <w:b/>
          <w:color w:val="2F3943"/>
          <w:sz w:val="36"/>
        </w:rPr>
        <w:br/>
        <w:t>special Guest “ Sir Oliver Mally “</w:t>
      </w:r>
    </w:p>
    <w:p w:rsidR="004129DC" w:rsidRDefault="004129DC">
      <w:pPr>
        <w:rPr>
          <w:rFonts w:ascii="Verdana" w:hAnsi="Verdana"/>
          <w:i/>
          <w:color w:val="2F3943"/>
          <w:sz w:val="20"/>
        </w:rPr>
      </w:pPr>
    </w:p>
    <w:p w:rsidR="004129DC" w:rsidRDefault="004129DC" w:rsidP="004129DC">
      <w:pPr>
        <w:rPr>
          <w:rFonts w:asciiTheme="minorHAnsi" w:hAnsiTheme="minorHAnsi"/>
          <w:i/>
          <w:color w:val="2F3943"/>
        </w:rPr>
      </w:pPr>
      <w:r w:rsidRPr="004129DC">
        <w:rPr>
          <w:rFonts w:asciiTheme="minorHAnsi" w:hAnsiTheme="minorHAnsi"/>
          <w:i/>
          <w:color w:val="2F3943"/>
        </w:rPr>
        <w:t>Der Singer &amp; Songwriter</w:t>
      </w:r>
      <w:r w:rsidRPr="004129DC">
        <w:rPr>
          <w:rFonts w:asciiTheme="minorHAnsi" w:hAnsiTheme="minorHAnsi"/>
          <w:i/>
          <w:color w:val="2F3943"/>
        </w:rPr>
        <w:t xml:space="preserve"> </w:t>
      </w:r>
      <w:r w:rsidRPr="004129DC">
        <w:rPr>
          <w:rFonts w:asciiTheme="minorHAnsi" w:hAnsiTheme="minorHAnsi"/>
          <w:i/>
          <w:color w:val="2F3943"/>
        </w:rPr>
        <w:t>Jürge</w:t>
      </w:r>
      <w:r>
        <w:rPr>
          <w:rFonts w:asciiTheme="minorHAnsi" w:hAnsiTheme="minorHAnsi"/>
          <w:i/>
          <w:color w:val="2F3943"/>
        </w:rPr>
        <w:t xml:space="preserve">n Posch startete 2015 mit seinem  Debüt Album </w:t>
      </w:r>
      <w:r w:rsidRPr="004129DC">
        <w:rPr>
          <w:rFonts w:asciiTheme="minorHAnsi" w:hAnsiTheme="minorHAnsi"/>
          <w:i/>
          <w:color w:val="2F3943"/>
        </w:rPr>
        <w:t xml:space="preserve"> "Die KöllaSaga"</w:t>
      </w:r>
      <w:r w:rsidRPr="004129DC">
        <w:rPr>
          <w:rFonts w:asciiTheme="minorHAnsi" w:hAnsiTheme="minorHAnsi"/>
          <w:i/>
          <w:color w:val="2F3943"/>
        </w:rPr>
        <w:t xml:space="preserve"> mit Unterstützung der Casino Austia seine Solo Karriere. Bei seiner CD- Präsentation, die im Rahmen des Vienna Bluesspring stattfand</w:t>
      </w:r>
      <w:r>
        <w:rPr>
          <w:rFonts w:asciiTheme="minorHAnsi" w:hAnsiTheme="minorHAnsi"/>
          <w:i/>
          <w:color w:val="2F3943"/>
        </w:rPr>
        <w:t xml:space="preserve">, </w:t>
      </w:r>
      <w:r w:rsidRPr="004129DC">
        <w:rPr>
          <w:rFonts w:asciiTheme="minorHAnsi" w:hAnsiTheme="minorHAnsi"/>
          <w:i/>
          <w:color w:val="2F3943"/>
        </w:rPr>
        <w:t xml:space="preserve"> begeisterte er das Publikum mit seinen einfühlsamen und dynamischen Eigenkompositionen</w:t>
      </w:r>
      <w:r>
        <w:rPr>
          <w:rFonts w:asciiTheme="minorHAnsi" w:hAnsiTheme="minorHAnsi"/>
          <w:i/>
          <w:color w:val="2F3943"/>
        </w:rPr>
        <w:t>,</w:t>
      </w:r>
      <w:r w:rsidRPr="004129DC">
        <w:rPr>
          <w:rFonts w:asciiTheme="minorHAnsi" w:hAnsiTheme="minorHAnsi"/>
          <w:i/>
          <w:color w:val="2F3943"/>
        </w:rPr>
        <w:t xml:space="preserve"> sowie seiner Fingerfertigkeit  auf diversen Saiteninstrumenten. Am 20</w:t>
      </w:r>
      <w:r>
        <w:rPr>
          <w:rFonts w:asciiTheme="minorHAnsi" w:hAnsiTheme="minorHAnsi"/>
          <w:i/>
          <w:color w:val="2F3943"/>
        </w:rPr>
        <w:t>.</w:t>
      </w:r>
      <w:r w:rsidRPr="004129DC">
        <w:rPr>
          <w:rFonts w:asciiTheme="minorHAnsi" w:hAnsiTheme="minorHAnsi"/>
          <w:i/>
          <w:color w:val="2F3943"/>
        </w:rPr>
        <w:t xml:space="preserve"> April 2017 wird er im Mozarthaus in Wien sein</w:t>
      </w:r>
      <w:r>
        <w:rPr>
          <w:rFonts w:asciiTheme="minorHAnsi" w:hAnsiTheme="minorHAnsi"/>
          <w:i/>
          <w:color w:val="2F3943"/>
        </w:rPr>
        <w:t xml:space="preserve"> neue</w:t>
      </w:r>
      <w:r w:rsidRPr="004129DC">
        <w:rPr>
          <w:rFonts w:asciiTheme="minorHAnsi" w:hAnsiTheme="minorHAnsi"/>
          <w:i/>
          <w:color w:val="2F3943"/>
        </w:rPr>
        <w:t>s Album “The Living Room Pro</w:t>
      </w:r>
      <w:r>
        <w:rPr>
          <w:rFonts w:asciiTheme="minorHAnsi" w:hAnsiTheme="minorHAnsi"/>
          <w:i/>
          <w:color w:val="2F3943"/>
        </w:rPr>
        <w:t>jec</w:t>
      </w:r>
      <w:r w:rsidRPr="004129DC">
        <w:rPr>
          <w:rFonts w:asciiTheme="minorHAnsi" w:hAnsiTheme="minorHAnsi"/>
          <w:i/>
          <w:color w:val="2F3943"/>
        </w:rPr>
        <w:t>t”</w:t>
      </w:r>
      <w:r>
        <w:rPr>
          <w:rFonts w:asciiTheme="minorHAnsi" w:hAnsiTheme="minorHAnsi"/>
          <w:i/>
          <w:color w:val="2F3943"/>
        </w:rPr>
        <w:t xml:space="preserve"> v</w:t>
      </w:r>
      <w:r w:rsidRPr="004129DC">
        <w:rPr>
          <w:rFonts w:asciiTheme="minorHAnsi" w:hAnsiTheme="minorHAnsi"/>
          <w:i/>
          <w:color w:val="2F3943"/>
        </w:rPr>
        <w:t>orstellen.</w:t>
      </w:r>
      <w:r>
        <w:rPr>
          <w:rFonts w:asciiTheme="minorHAnsi" w:hAnsiTheme="minorHAnsi"/>
          <w:i/>
          <w:color w:val="2F3943"/>
        </w:rPr>
        <w:t xml:space="preserve"> Akustisch, groovig sowie Transparenz</w:t>
      </w:r>
      <w:r w:rsidRPr="004129DC">
        <w:rPr>
          <w:rFonts w:asciiTheme="minorHAnsi" w:hAnsiTheme="minorHAnsi"/>
          <w:i/>
          <w:color w:val="2F3943"/>
        </w:rPr>
        <w:t xml:space="preserve"> waren die Marschrichtung für sein neues Album.  Begleitet wird er an diesem Abend von dem Percussionisten Martin Hladik und der Vocalistin Katharina Zainzinger. </w:t>
      </w:r>
    </w:p>
    <w:p w:rsidR="004129DC" w:rsidRDefault="004129DC" w:rsidP="004129DC">
      <w:pPr>
        <w:rPr>
          <w:rFonts w:asciiTheme="minorHAnsi" w:hAnsiTheme="minorHAnsi"/>
          <w:i/>
          <w:color w:val="2F3943"/>
        </w:rPr>
      </w:pPr>
    </w:p>
    <w:p w:rsidR="004129DC" w:rsidRDefault="004129DC" w:rsidP="004129DC">
      <w:pPr>
        <w:rPr>
          <w:rFonts w:asciiTheme="minorHAnsi" w:hAnsiTheme="minorHAnsi"/>
          <w:i/>
          <w:color w:val="2F3943"/>
        </w:rPr>
      </w:pPr>
      <w:r w:rsidRPr="004129DC">
        <w:rPr>
          <w:rFonts w:asciiTheme="minorHAnsi" w:hAnsiTheme="minorHAnsi"/>
          <w:i/>
          <w:color w:val="2F3943"/>
        </w:rPr>
        <w:t xml:space="preserve">Als Spezial Guest </w:t>
      </w:r>
      <w:r>
        <w:rPr>
          <w:rFonts w:asciiTheme="minorHAnsi" w:hAnsiTheme="minorHAnsi"/>
          <w:i/>
          <w:color w:val="2F3943"/>
        </w:rPr>
        <w:t>des Abends wird kein geringerer als Sir Oliver Mally erwartet. Er gilt seit Jahrzenten als eine der schillernsten Figuren der nationalen und  internationalen Bluesszene ! Stolze 27 Alben veröffentlichte der Künstler bereits in seiner Karriere und mit ca. 150 Shows im Jahr zählt er wohl zu den am meist gebuchtesten Bluesmusikern Europas !!</w:t>
      </w:r>
    </w:p>
    <w:p w:rsidR="004129DC" w:rsidRDefault="004129DC" w:rsidP="004129DC">
      <w:pPr>
        <w:rPr>
          <w:rFonts w:asciiTheme="minorHAnsi" w:hAnsiTheme="minorHAnsi"/>
          <w:i/>
          <w:color w:val="2F3943"/>
        </w:rPr>
      </w:pPr>
    </w:p>
    <w:p w:rsidR="004129DC" w:rsidRDefault="004129DC" w:rsidP="004129DC">
      <w:pPr>
        <w:rPr>
          <w:rFonts w:asciiTheme="minorHAnsi" w:hAnsiTheme="minorHAnsi"/>
          <w:i/>
          <w:color w:val="2F3943"/>
        </w:rPr>
      </w:pPr>
    </w:p>
    <w:p w:rsidR="004129DC" w:rsidRDefault="004129DC" w:rsidP="004129DC">
      <w:pPr>
        <w:rPr>
          <w:rFonts w:asciiTheme="minorHAnsi" w:hAnsiTheme="minorHAnsi"/>
          <w:i/>
          <w:color w:val="2F3943"/>
        </w:rPr>
      </w:pPr>
    </w:p>
    <w:p w:rsidR="004129DC" w:rsidRDefault="004129DC" w:rsidP="004129DC">
      <w:pPr>
        <w:rPr>
          <w:rFonts w:ascii="Verdana" w:hAnsi="Verdana"/>
          <w:i/>
          <w:color w:val="2F3943"/>
          <w:sz w:val="20"/>
        </w:rPr>
      </w:pPr>
    </w:p>
    <w:p w:rsidR="004129DC" w:rsidRDefault="004129DC">
      <w:pPr>
        <w:rPr>
          <w:rFonts w:ascii="Verdana" w:hAnsi="Verdana"/>
          <w:i/>
          <w:color w:val="2F3943"/>
          <w:sz w:val="20"/>
        </w:rPr>
      </w:pPr>
    </w:p>
    <w:p w:rsidR="004129DC" w:rsidRDefault="004129DC">
      <w:pPr>
        <w:rPr>
          <w:rFonts w:ascii="Verdana" w:hAnsi="Verdana"/>
          <w:i/>
          <w:color w:val="2F3943"/>
          <w:sz w:val="20"/>
        </w:rPr>
      </w:pPr>
    </w:p>
    <w:p w:rsidR="004129DC" w:rsidRDefault="004129DC">
      <w:pPr>
        <w:rPr>
          <w:rFonts w:ascii="Verdana" w:hAnsi="Verdana"/>
          <w:i/>
          <w:color w:val="2F3943"/>
          <w:sz w:val="20"/>
        </w:rPr>
      </w:pPr>
    </w:p>
    <w:p w:rsidR="004129DC" w:rsidRDefault="004129DC">
      <w:pPr>
        <w:rPr>
          <w:rFonts w:ascii="Verdana" w:hAnsi="Verdana"/>
          <w:i/>
          <w:color w:val="2F3943"/>
          <w:sz w:val="20"/>
        </w:rPr>
      </w:pPr>
    </w:p>
    <w:p w:rsidR="004129DC" w:rsidRPr="004129DC" w:rsidRDefault="004129DC" w:rsidP="004129DC">
      <w:pPr>
        <w:widowControl/>
        <w:suppressAutoHyphens w:val="0"/>
        <w:rPr>
          <w:rFonts w:asciiTheme="minorHAnsi" w:hAnsiTheme="minorHAnsi" w:cs="Arial"/>
          <w:kern w:val="0"/>
          <w:lang w:val="de-AT" w:eastAsia="de-AT"/>
        </w:rPr>
      </w:pPr>
      <w:r w:rsidRPr="004129DC">
        <w:rPr>
          <w:rFonts w:asciiTheme="minorHAnsi" w:hAnsiTheme="minorHAnsi" w:cs="Arial"/>
          <w:kern w:val="0"/>
          <w:lang w:val="de-AT" w:eastAsia="de-AT"/>
        </w:rPr>
        <w:t xml:space="preserve"> </w:t>
      </w:r>
    </w:p>
    <w:p w:rsidR="00DE7CF3" w:rsidRDefault="00DE7CF3"/>
    <w:sectPr w:rsidR="00DE7CF3" w:rsidSect="00DE7C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4129DC"/>
    <w:rsid w:val="00960E5F"/>
    <w:rsid w:val="00DE7CF3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7CF3"/>
    <w:pPr>
      <w:widowControl w:val="0"/>
      <w:suppressAutoHyphens/>
    </w:pPr>
    <w:rPr>
      <w:kern w:val="1"/>
      <w:sz w:val="24"/>
      <w:szCs w:val="24"/>
      <w:lang w:val="en-US" w:eastAsia="en-US"/>
    </w:rPr>
  </w:style>
  <w:style w:type="paragraph" w:styleId="berschrift5">
    <w:name w:val="heading 5"/>
    <w:basedOn w:val="Standard"/>
    <w:link w:val="berschrift5Zchn"/>
    <w:uiPriority w:val="9"/>
    <w:qFormat/>
    <w:rsid w:val="004129DC"/>
    <w:pPr>
      <w:widowControl/>
      <w:suppressAutoHyphens w:val="0"/>
      <w:spacing w:before="100" w:beforeAutospacing="1" w:after="100" w:afterAutospacing="1"/>
      <w:outlineLvl w:val="4"/>
    </w:pPr>
    <w:rPr>
      <w:b/>
      <w:bCs/>
      <w:kern w:val="0"/>
      <w:sz w:val="20"/>
      <w:szCs w:val="20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DE7CF3"/>
  </w:style>
  <w:style w:type="character" w:customStyle="1" w:styleId="WW-Absatz-Standardschriftart">
    <w:name w:val="WW-Absatz-Standardschriftart"/>
    <w:rsid w:val="00DE7CF3"/>
  </w:style>
  <w:style w:type="character" w:customStyle="1" w:styleId="WW-Absatz-Standardschriftart1">
    <w:name w:val="WW-Absatz-Standardschriftart1"/>
    <w:rsid w:val="00DE7CF3"/>
  </w:style>
  <w:style w:type="paragraph" w:customStyle="1" w:styleId="Heading">
    <w:name w:val="Heading"/>
    <w:basedOn w:val="Standard"/>
    <w:next w:val="Textkrper"/>
    <w:rsid w:val="00DE7CF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rsid w:val="00DE7C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425B3"/>
    <w:rPr>
      <w:kern w:val="1"/>
      <w:sz w:val="24"/>
      <w:szCs w:val="24"/>
    </w:rPr>
  </w:style>
  <w:style w:type="paragraph" w:styleId="Liste">
    <w:name w:val="List"/>
    <w:basedOn w:val="Textkrper"/>
    <w:uiPriority w:val="99"/>
    <w:semiHidden/>
    <w:rsid w:val="00DE7CF3"/>
    <w:rPr>
      <w:rFonts w:cs="Tahoma"/>
    </w:rPr>
  </w:style>
  <w:style w:type="paragraph" w:styleId="Beschriftung">
    <w:name w:val="caption"/>
    <w:basedOn w:val="Standard"/>
    <w:uiPriority w:val="35"/>
    <w:qFormat/>
    <w:rsid w:val="00DE7CF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E7CF3"/>
    <w:pPr>
      <w:suppressLineNumbers/>
    </w:pPr>
    <w:rPr>
      <w:rFonts w:cs="Tahoma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129DC"/>
    <w:rPr>
      <w:b/>
      <w:bCs/>
      <w:lang w:val="de-AT" w:eastAsia="de-AT"/>
    </w:rPr>
  </w:style>
  <w:style w:type="character" w:customStyle="1" w:styleId="fwb">
    <w:name w:val="fwb"/>
    <w:basedOn w:val="Absatz-Standardschriftart"/>
    <w:rsid w:val="004129DC"/>
  </w:style>
  <w:style w:type="character" w:styleId="Hyperlink">
    <w:name w:val="Hyperlink"/>
    <w:basedOn w:val="Absatz-Standardschriftart"/>
    <w:uiPriority w:val="99"/>
    <w:semiHidden/>
    <w:unhideWhenUsed/>
    <w:rsid w:val="00412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Pigware</cp:lastModifiedBy>
  <cp:revision>2</cp:revision>
  <dcterms:created xsi:type="dcterms:W3CDTF">2009-05-06T09:47:00Z</dcterms:created>
  <dcterms:modified xsi:type="dcterms:W3CDTF">2017-02-14T22:34:00Z</dcterms:modified>
</cp:coreProperties>
</file>