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1C" w:rsidRPr="00B5231C" w:rsidRDefault="00B5231C" w:rsidP="00B5231C">
      <w:pPr>
        <w:rPr>
          <w:b/>
          <w:sz w:val="52"/>
          <w:szCs w:val="52"/>
        </w:rPr>
      </w:pPr>
      <w:r w:rsidRPr="00B5231C">
        <w:rPr>
          <w:b/>
          <w:sz w:val="52"/>
          <w:szCs w:val="52"/>
        </w:rPr>
        <w:t xml:space="preserve">  </w:t>
      </w:r>
      <w:proofErr w:type="spellStart"/>
      <w:proofErr w:type="gramStart"/>
      <w:r w:rsidRPr="00B5231C">
        <w:rPr>
          <w:b/>
          <w:sz w:val="52"/>
          <w:szCs w:val="52"/>
        </w:rPr>
        <w:t>Goodall</w:t>
      </w:r>
      <w:proofErr w:type="spellEnd"/>
      <w:r w:rsidRPr="00B5231C">
        <w:rPr>
          <w:b/>
          <w:sz w:val="52"/>
          <w:szCs w:val="52"/>
        </w:rPr>
        <w:t xml:space="preserve"> :</w:t>
      </w:r>
      <w:proofErr w:type="gramEnd"/>
      <w:r w:rsidRPr="00B5231C">
        <w:rPr>
          <w:b/>
          <w:sz w:val="52"/>
          <w:szCs w:val="52"/>
        </w:rPr>
        <w:t xml:space="preserve"> The Whole Thing Is Moving</w:t>
      </w:r>
    </w:p>
    <w:p w:rsidR="002C400B" w:rsidRDefault="00B5231C" w:rsidP="00B5231C">
      <w:pPr>
        <w:rPr>
          <w:szCs w:val="24"/>
        </w:rPr>
      </w:pPr>
      <w:r>
        <w:rPr>
          <w:szCs w:val="24"/>
        </w:rPr>
        <w:t xml:space="preserve">        </w:t>
      </w:r>
      <w:r>
        <w:rPr>
          <w:noProof/>
          <w:szCs w:val="24"/>
          <w:lang w:eastAsia="en-GB"/>
        </w:rPr>
        <w:drawing>
          <wp:inline distT="0" distB="0" distL="0" distR="0">
            <wp:extent cx="5107200" cy="3398400"/>
            <wp:effectExtent l="19050" t="0" r="0" b="0"/>
            <wp:docPr id="1" name="Picture 0" descr="potential bac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ntial back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200" cy="33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31C" w:rsidRDefault="005E3CE8" w:rsidP="00B5231C">
      <w:pPr>
        <w:rPr>
          <w:szCs w:val="24"/>
        </w:rPr>
      </w:pPr>
      <w:r>
        <w:rPr>
          <w:szCs w:val="24"/>
        </w:rPr>
        <w:t>Recor</w:t>
      </w:r>
      <w:r w:rsidR="00B5231C">
        <w:rPr>
          <w:szCs w:val="24"/>
        </w:rPr>
        <w:t xml:space="preserve">ded straight after first release ‘Canada’, ‘The Whole Thing Is Moving’ focuses on funk and rhythm as experienced in </w:t>
      </w:r>
      <w:proofErr w:type="spellStart"/>
      <w:r w:rsidR="00B5231C">
        <w:rPr>
          <w:szCs w:val="24"/>
        </w:rPr>
        <w:t>Goodall’s</w:t>
      </w:r>
      <w:proofErr w:type="spellEnd"/>
      <w:r w:rsidR="00B5231C">
        <w:rPr>
          <w:szCs w:val="24"/>
        </w:rPr>
        <w:t xml:space="preserve"> live shows.</w:t>
      </w:r>
    </w:p>
    <w:p w:rsidR="00B5231C" w:rsidRDefault="00B5231C" w:rsidP="00B5231C">
      <w:pPr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Inspired musically by the likes of </w:t>
      </w:r>
      <w:proofErr w:type="spellStart"/>
      <w:r>
        <w:rPr>
          <w:szCs w:val="24"/>
        </w:rPr>
        <w:t>Fela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Kuti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Funkadelic</w:t>
      </w:r>
      <w:proofErr w:type="spellEnd"/>
      <w:r>
        <w:rPr>
          <w:szCs w:val="24"/>
        </w:rPr>
        <w:t xml:space="preserve"> and Kendrick Lamar and thematically by dad Geoff </w:t>
      </w:r>
      <w:proofErr w:type="spellStart"/>
      <w:r>
        <w:rPr>
          <w:szCs w:val="24"/>
        </w:rPr>
        <w:t>Goodall’s</w:t>
      </w:r>
      <w:proofErr w:type="spellEnd"/>
      <w:r>
        <w:rPr>
          <w:szCs w:val="24"/>
        </w:rPr>
        <w:t xml:space="preserve"> e</w:t>
      </w:r>
      <w:r w:rsidR="005E3CE8">
        <w:rPr>
          <w:szCs w:val="24"/>
        </w:rPr>
        <w:t xml:space="preserve">xperience of living in Lagos, as </w:t>
      </w:r>
      <w:r>
        <w:rPr>
          <w:szCs w:val="24"/>
        </w:rPr>
        <w:t>well as subjects such as communication problems and a medicated society.</w:t>
      </w:r>
      <w:proofErr w:type="gramEnd"/>
    </w:p>
    <w:p w:rsidR="005E3CE8" w:rsidRDefault="005E3CE8" w:rsidP="00B5231C">
      <w:pPr>
        <w:rPr>
          <w:szCs w:val="24"/>
        </w:rPr>
      </w:pPr>
      <w:r>
        <w:rPr>
          <w:szCs w:val="24"/>
        </w:rPr>
        <w:t xml:space="preserve">Performing predominately in hometown Birmingham and London, </w:t>
      </w:r>
      <w:proofErr w:type="spellStart"/>
      <w:r>
        <w:rPr>
          <w:szCs w:val="24"/>
        </w:rPr>
        <w:t>Goodall</w:t>
      </w:r>
      <w:proofErr w:type="spellEnd"/>
      <w:r>
        <w:rPr>
          <w:szCs w:val="24"/>
        </w:rPr>
        <w:t xml:space="preserve"> continues to mark a unique and at times contrary path with this new release marking a funkier more groove-based direction.</w:t>
      </w:r>
    </w:p>
    <w:p w:rsidR="005E3CE8" w:rsidRDefault="005E3CE8" w:rsidP="00B5231C">
      <w:pPr>
        <w:rPr>
          <w:szCs w:val="24"/>
        </w:rPr>
      </w:pPr>
      <w:r>
        <w:rPr>
          <w:szCs w:val="24"/>
        </w:rPr>
        <w:t>The album is released on 3</w:t>
      </w:r>
      <w:r w:rsidRPr="005E3CE8">
        <w:rPr>
          <w:szCs w:val="24"/>
          <w:vertAlign w:val="superscript"/>
        </w:rPr>
        <w:t>rd</w:t>
      </w:r>
      <w:r>
        <w:rPr>
          <w:szCs w:val="24"/>
        </w:rPr>
        <w:t xml:space="preserve"> February 2017 with a launch show at Birmingham’s Sunflower Lounge. </w:t>
      </w:r>
    </w:p>
    <w:p w:rsidR="005E3CE8" w:rsidRDefault="005E3CE8" w:rsidP="00B5231C">
      <w:pPr>
        <w:rPr>
          <w:szCs w:val="24"/>
        </w:rPr>
      </w:pPr>
    </w:p>
    <w:p w:rsidR="005E3CE8" w:rsidRDefault="005E3CE8" w:rsidP="00B5231C">
      <w:pPr>
        <w:rPr>
          <w:szCs w:val="24"/>
        </w:rPr>
      </w:pPr>
      <w:r>
        <w:rPr>
          <w:szCs w:val="24"/>
        </w:rPr>
        <w:t>goodallmusic.net</w:t>
      </w:r>
    </w:p>
    <w:p w:rsidR="005E3CE8" w:rsidRDefault="005E3CE8" w:rsidP="00B5231C">
      <w:pPr>
        <w:rPr>
          <w:szCs w:val="24"/>
        </w:rPr>
      </w:pPr>
      <w:r>
        <w:rPr>
          <w:szCs w:val="24"/>
        </w:rPr>
        <w:t>facebook.com/JGOODALLOMF/</w:t>
      </w:r>
    </w:p>
    <w:p w:rsidR="00203A40" w:rsidRDefault="00203A40" w:rsidP="00B5231C">
      <w:pPr>
        <w:rPr>
          <w:szCs w:val="24"/>
        </w:rPr>
      </w:pPr>
      <w:r w:rsidRPr="00203A40">
        <w:rPr>
          <w:szCs w:val="24"/>
        </w:rPr>
        <w:t>goodall1.bandcamp.com</w:t>
      </w:r>
    </w:p>
    <w:p w:rsidR="005E3CE8" w:rsidRDefault="005E3CE8" w:rsidP="00B5231C">
      <w:pPr>
        <w:rPr>
          <w:szCs w:val="24"/>
        </w:rPr>
      </w:pPr>
    </w:p>
    <w:p w:rsidR="005E3CE8" w:rsidRPr="00B5231C" w:rsidRDefault="005E3CE8" w:rsidP="00B5231C">
      <w:pPr>
        <w:rPr>
          <w:szCs w:val="24"/>
        </w:rPr>
      </w:pPr>
    </w:p>
    <w:sectPr w:rsidR="005E3CE8" w:rsidRPr="00B5231C" w:rsidSect="00FF0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A03"/>
    <w:rsid w:val="00085661"/>
    <w:rsid w:val="00124A87"/>
    <w:rsid w:val="001A15D4"/>
    <w:rsid w:val="00203A40"/>
    <w:rsid w:val="002756DB"/>
    <w:rsid w:val="002C400B"/>
    <w:rsid w:val="003E46DA"/>
    <w:rsid w:val="0040312C"/>
    <w:rsid w:val="00424CDB"/>
    <w:rsid w:val="00501A08"/>
    <w:rsid w:val="0057512F"/>
    <w:rsid w:val="005B049C"/>
    <w:rsid w:val="005E3CE8"/>
    <w:rsid w:val="006F1EAD"/>
    <w:rsid w:val="006F7794"/>
    <w:rsid w:val="0072142F"/>
    <w:rsid w:val="009454B6"/>
    <w:rsid w:val="00A12462"/>
    <w:rsid w:val="00A20CEA"/>
    <w:rsid w:val="00A860DD"/>
    <w:rsid w:val="00A86A03"/>
    <w:rsid w:val="00B5231C"/>
    <w:rsid w:val="00C76119"/>
    <w:rsid w:val="00C7675C"/>
    <w:rsid w:val="00D315EC"/>
    <w:rsid w:val="00D933B0"/>
    <w:rsid w:val="00E40150"/>
    <w:rsid w:val="00E549C4"/>
    <w:rsid w:val="00E560AD"/>
    <w:rsid w:val="00E82432"/>
    <w:rsid w:val="00FF0DED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Goodall</dc:creator>
  <cp:lastModifiedBy>Jack Goodall</cp:lastModifiedBy>
  <cp:revision>2</cp:revision>
  <dcterms:created xsi:type="dcterms:W3CDTF">2017-01-04T22:15:00Z</dcterms:created>
  <dcterms:modified xsi:type="dcterms:W3CDTF">2017-01-04T22:15:00Z</dcterms:modified>
</cp:coreProperties>
</file>