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36" w:rsidRDefault="00877236" w:rsidP="00877236">
      <w:pPr>
        <w:spacing w:after="0" w:line="240" w:lineRule="auto"/>
        <w:rPr>
          <w:rFonts w:eastAsia="Times New Roman"/>
        </w:rPr>
      </w:pP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band </w:t>
      </w:r>
      <w:r>
        <w:rPr>
          <w:rFonts w:eastAsia="Times New Roman"/>
          <w:b/>
          <w:bCs/>
        </w:rPr>
        <w:t xml:space="preserve">Fish in </w:t>
      </w:r>
      <w:proofErr w:type="gramStart"/>
      <w:r>
        <w:rPr>
          <w:rFonts w:eastAsia="Times New Roman"/>
          <w:b/>
          <w:bCs/>
        </w:rPr>
        <w:t>oil</w:t>
      </w:r>
      <w:r>
        <w:rPr>
          <w:rFonts w:eastAsia="Times New Roman"/>
        </w:rPr>
        <w:t xml:space="preserve">  performs</w:t>
      </w:r>
      <w:proofErr w:type="gramEnd"/>
      <w:r>
        <w:rPr>
          <w:rFonts w:eastAsia="Times New Roman"/>
        </w:rPr>
        <w:t xml:space="preserve"> original instrumental music, colored with a bit of blues, rock and roll, surf, folk, free-jazz, film-music atmosphere, at the same time avoiding to be classified under any of these.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Music of this band reflects accurately the time and the region where it comes from; namely, this is an intriguing mixture of the western and eastern cosmology, fusion of history and contemporary life. 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Fish in oil</w:t>
      </w:r>
      <w:r>
        <w:rPr>
          <w:rFonts w:eastAsia="Times New Roman"/>
        </w:rPr>
        <w:t xml:space="preserve"> released their first album under an associative title, </w:t>
      </w:r>
      <w:proofErr w:type="gramStart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Poluostrvo</w:t>
      </w:r>
      <w:proofErr w:type="spellEnd"/>
      <w:proofErr w:type="gramEnd"/>
      <w:r>
        <w:rPr>
          <w:rFonts w:eastAsia="Times New Roman"/>
        </w:rPr>
        <w:t xml:space="preserve">” (Peninsula) in May 2012 for local label SKC </w:t>
      </w:r>
      <w:proofErr w:type="spellStart"/>
      <w:r>
        <w:rPr>
          <w:rFonts w:eastAsia="Times New Roman"/>
        </w:rPr>
        <w:t>Kragujevac</w:t>
      </w:r>
      <w:proofErr w:type="spellEnd"/>
      <w:r>
        <w:rPr>
          <w:rFonts w:eastAsia="Times New Roman"/>
        </w:rPr>
        <w:t>. It comprised of twelve compositions, signed by</w:t>
      </w:r>
      <w:proofErr w:type="gramStart"/>
      <w:r>
        <w:rPr>
          <w:rFonts w:eastAsia="Times New Roman"/>
        </w:rPr>
        <w:t>  guitarist</w:t>
      </w:r>
      <w:proofErr w:type="gramEnd"/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Bratislav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Radovanović</w:t>
      </w:r>
      <w:proofErr w:type="spellEnd"/>
      <w:r>
        <w:rPr>
          <w:rFonts w:eastAsia="Times New Roman"/>
        </w:rPr>
        <w:t xml:space="preserve">. 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Second album ‘’</w:t>
      </w:r>
      <w:proofErr w:type="spellStart"/>
      <w:r>
        <w:rPr>
          <w:rFonts w:eastAsia="Times New Roman"/>
        </w:rPr>
        <w:t>Drnch</w:t>
      </w:r>
      <w:proofErr w:type="spellEnd"/>
      <w:r>
        <w:rPr>
          <w:rFonts w:eastAsia="Times New Roman"/>
        </w:rPr>
        <w:t xml:space="preserve">’’ was released in </w:t>
      </w:r>
      <w:proofErr w:type="spellStart"/>
      <w:proofErr w:type="gramStart"/>
      <w:r>
        <w:rPr>
          <w:rFonts w:eastAsia="Times New Roman"/>
        </w:rPr>
        <w:t>october</w:t>
      </w:r>
      <w:proofErr w:type="spellEnd"/>
      <w:proofErr w:type="gramEnd"/>
      <w:r>
        <w:rPr>
          <w:rFonts w:eastAsia="Times New Roman"/>
        </w:rPr>
        <w:t xml:space="preserve"> 2013.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Mascom</w:t>
      </w:r>
      <w:proofErr w:type="spellEnd"/>
      <w:r>
        <w:rPr>
          <w:rFonts w:eastAsia="Times New Roman"/>
        </w:rPr>
        <w:t>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Band performed on many festivals and clubs in the region. Ring </w:t>
      </w:r>
      <w:proofErr w:type="spellStart"/>
      <w:r>
        <w:rPr>
          <w:rFonts w:eastAsia="Times New Roman"/>
        </w:rPr>
        <w:t>Ring</w:t>
      </w:r>
      <w:proofErr w:type="spellEnd"/>
      <w:r>
        <w:rPr>
          <w:rFonts w:eastAsia="Times New Roman"/>
        </w:rPr>
        <w:t xml:space="preserve"> (2012.), Belgrade Jazz Festival (2013.), </w:t>
      </w:r>
      <w:proofErr w:type="spellStart"/>
      <w:r>
        <w:rPr>
          <w:rFonts w:eastAsia="Times New Roman"/>
        </w:rPr>
        <w:t>Nishville</w:t>
      </w:r>
      <w:proofErr w:type="spellEnd"/>
      <w:r>
        <w:rPr>
          <w:rFonts w:eastAsia="Times New Roman"/>
        </w:rPr>
        <w:t xml:space="preserve"> (</w:t>
      </w:r>
      <w:proofErr w:type="gramStart"/>
      <w:r>
        <w:rPr>
          <w:rFonts w:eastAsia="Times New Roman"/>
        </w:rPr>
        <w:t>2011.</w:t>
      </w:r>
      <w:r w:rsidR="00CD18B8">
        <w:rPr>
          <w:rFonts w:eastAsia="Times New Roman"/>
        </w:rPr>
        <w:t>,</w:t>
      </w:r>
      <w:proofErr w:type="gramEnd"/>
      <w:r w:rsidR="00CD18B8">
        <w:rPr>
          <w:rFonts w:eastAsia="Times New Roman"/>
        </w:rPr>
        <w:t xml:space="preserve"> 2014.</w:t>
      </w:r>
      <w:r>
        <w:rPr>
          <w:rFonts w:eastAsia="Times New Roman"/>
        </w:rPr>
        <w:t>)</w:t>
      </w:r>
      <w:r w:rsidR="00CD18B8">
        <w:rPr>
          <w:rFonts w:eastAsia="Times New Roman"/>
        </w:rPr>
        <w:t xml:space="preserve">, </w:t>
      </w:r>
      <w:proofErr w:type="spellStart"/>
      <w:r w:rsidR="00CD18B8">
        <w:rPr>
          <w:rFonts w:eastAsia="Times New Roman"/>
        </w:rPr>
        <w:t>Cetinje</w:t>
      </w:r>
      <w:proofErr w:type="spellEnd"/>
      <w:r w:rsidR="00CD18B8">
        <w:rPr>
          <w:rFonts w:eastAsia="Times New Roman"/>
        </w:rPr>
        <w:t xml:space="preserve"> Jazz Festival  in Montenegro(2012.), Roland Jazz Festival in Romania(2014.)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just a few of them.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band members are well known Serbian musicians.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Guitarist and composer </w:t>
      </w:r>
      <w:proofErr w:type="spellStart"/>
      <w:r>
        <w:rPr>
          <w:rFonts w:eastAsia="Times New Roman"/>
          <w:i/>
          <w:iCs/>
        </w:rPr>
        <w:t>Bratislav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Radovanović</w:t>
      </w:r>
      <w:proofErr w:type="spellEnd"/>
      <w:r>
        <w:rPr>
          <w:rFonts w:eastAsia="Times New Roman"/>
        </w:rPr>
        <w:t xml:space="preserve"> compose the music for the band. Beside that he is involved in a few more free improvisation projects (duet with analog keyboardist Milan </w:t>
      </w:r>
      <w:proofErr w:type="spellStart"/>
      <w:r>
        <w:rPr>
          <w:rFonts w:eastAsia="Times New Roman"/>
        </w:rPr>
        <w:t>Petković</w:t>
      </w:r>
      <w:proofErr w:type="spellEnd"/>
      <w:r>
        <w:rPr>
          <w:rFonts w:eastAsia="Times New Roman"/>
        </w:rPr>
        <w:t xml:space="preserve">, duet with bassist </w:t>
      </w:r>
      <w:proofErr w:type="spellStart"/>
      <w:r>
        <w:rPr>
          <w:rFonts w:eastAsia="Times New Roman"/>
        </w:rPr>
        <w:t>Branislav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Radojković</w:t>
      </w:r>
      <w:proofErr w:type="spellEnd"/>
      <w:r>
        <w:rPr>
          <w:rFonts w:eastAsia="Times New Roman"/>
        </w:rPr>
        <w:t xml:space="preserve">…). He is familiar with the blues, free jazz, film music, </w:t>
      </w:r>
      <w:proofErr w:type="spellStart"/>
      <w:r>
        <w:rPr>
          <w:rFonts w:eastAsia="Times New Roman"/>
        </w:rPr>
        <w:t>avant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garde</w:t>
      </w:r>
      <w:proofErr w:type="spellEnd"/>
      <w:r>
        <w:rPr>
          <w:rFonts w:eastAsia="Times New Roman"/>
        </w:rPr>
        <w:t xml:space="preserve"> improvisation, punk, folk music, rock n roll</w:t>
      </w:r>
      <w:proofErr w:type="gramStart"/>
      <w:r>
        <w:rPr>
          <w:rFonts w:eastAsia="Times New Roman"/>
        </w:rPr>
        <w:t>,…</w:t>
      </w:r>
      <w:proofErr w:type="gramEnd"/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saxophone player </w:t>
      </w:r>
      <w:proofErr w:type="spellStart"/>
      <w:r>
        <w:rPr>
          <w:rFonts w:eastAsia="Times New Roman"/>
          <w:i/>
          <w:iCs/>
        </w:rPr>
        <w:t>Dušan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Petrović</w:t>
      </w:r>
      <w:proofErr w:type="spellEnd"/>
      <w:proofErr w:type="gramStart"/>
      <w:r>
        <w:rPr>
          <w:rFonts w:eastAsia="Times New Roman"/>
        </w:rPr>
        <w:t>  is</w:t>
      </w:r>
      <w:proofErr w:type="gramEnd"/>
      <w:r>
        <w:rPr>
          <w:rFonts w:eastAsia="Times New Roman"/>
        </w:rPr>
        <w:t xml:space="preserve"> leader of a </w:t>
      </w:r>
      <w:proofErr w:type="spellStart"/>
      <w:r>
        <w:rPr>
          <w:rFonts w:eastAsia="Times New Roman"/>
        </w:rPr>
        <w:t>Menson</w:t>
      </w:r>
      <w:proofErr w:type="spellEnd"/>
      <w:r>
        <w:rPr>
          <w:rFonts w:eastAsia="Times New Roman"/>
        </w:rPr>
        <w:t xml:space="preserve"> Benson sextet, Coxless pair and member of few more Belgrade bands </w:t>
      </w:r>
      <w:proofErr w:type="spellStart"/>
      <w:r>
        <w:rPr>
          <w:rFonts w:eastAsia="Times New Roman"/>
        </w:rPr>
        <w:t>Eyesburn</w:t>
      </w:r>
      <w:proofErr w:type="spellEnd"/>
      <w:r>
        <w:rPr>
          <w:rFonts w:eastAsia="Times New Roman"/>
        </w:rPr>
        <w:t xml:space="preserve">, Playboy etc. In his rich carrier he shared the stage with </w:t>
      </w:r>
      <w:proofErr w:type="spellStart"/>
      <w:r>
        <w:rPr>
          <w:rFonts w:eastAsia="Times New Roman"/>
        </w:rPr>
        <w:t>Bugge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Wesseltoft</w:t>
      </w:r>
      <w:proofErr w:type="spellEnd"/>
      <w:r>
        <w:rPr>
          <w:rFonts w:eastAsia="Times New Roman"/>
        </w:rPr>
        <w:t xml:space="preserve">, Erik </w:t>
      </w:r>
      <w:proofErr w:type="spellStart"/>
      <w:r>
        <w:rPr>
          <w:rFonts w:eastAsia="Times New Roman"/>
        </w:rPr>
        <w:t>Truffaz</w:t>
      </w:r>
      <w:proofErr w:type="spellEnd"/>
      <w:r>
        <w:rPr>
          <w:rFonts w:eastAsia="Times New Roman"/>
        </w:rPr>
        <w:t xml:space="preserve">, Patrick </w:t>
      </w:r>
      <w:proofErr w:type="spellStart"/>
      <w:r>
        <w:rPr>
          <w:rFonts w:eastAsia="Times New Roman"/>
        </w:rPr>
        <w:t>Müller</w:t>
      </w:r>
      <w:proofErr w:type="spellEnd"/>
      <w:r>
        <w:rPr>
          <w:rFonts w:eastAsia="Times New Roman"/>
        </w:rPr>
        <w:t xml:space="preserve">, Laurent de Wilde, Nicolas Conte, </w:t>
      </w: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>, etc.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 The </w:t>
      </w:r>
      <w:proofErr w:type="spellStart"/>
      <w:r>
        <w:rPr>
          <w:rFonts w:eastAsia="Times New Roman"/>
        </w:rPr>
        <w:t>doublebass</w:t>
      </w:r>
      <w:proofErr w:type="spellEnd"/>
      <w:r>
        <w:rPr>
          <w:rFonts w:eastAsia="Times New Roman"/>
        </w:rPr>
        <w:t xml:space="preserve"> player </w:t>
      </w:r>
      <w:proofErr w:type="spellStart"/>
      <w:r>
        <w:rPr>
          <w:rFonts w:eastAsia="Times New Roman"/>
          <w:i/>
          <w:iCs/>
        </w:rPr>
        <w:t>Branislav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Radojković</w:t>
      </w:r>
      <w:proofErr w:type="spellEnd"/>
      <w:r>
        <w:rPr>
          <w:rFonts w:eastAsia="Times New Roman"/>
        </w:rPr>
        <w:t xml:space="preserve"> is a member </w:t>
      </w:r>
      <w:r w:rsidR="00CD18B8">
        <w:rPr>
          <w:rFonts w:eastAsia="Times New Roman"/>
        </w:rPr>
        <w:t xml:space="preserve">and music composer </w:t>
      </w:r>
      <w:r>
        <w:rPr>
          <w:rFonts w:eastAsia="Times New Roman"/>
        </w:rPr>
        <w:t xml:space="preserve">of a world music </w:t>
      </w:r>
      <w:proofErr w:type="gramStart"/>
      <w:r>
        <w:rPr>
          <w:rFonts w:eastAsia="Times New Roman"/>
        </w:rPr>
        <w:t xml:space="preserve">band </w:t>
      </w:r>
      <w:r w:rsidR="00CD18B8">
        <w:rPr>
          <w:rFonts w:eastAsia="Times New Roman"/>
        </w:rPr>
        <w:t xml:space="preserve"> </w:t>
      </w:r>
      <w:r>
        <w:rPr>
          <w:rFonts w:eastAsia="Times New Roman"/>
        </w:rPr>
        <w:t>Naked</w:t>
      </w:r>
      <w:proofErr w:type="gramEnd"/>
      <w:r>
        <w:rPr>
          <w:rFonts w:eastAsia="Times New Roman"/>
        </w:rPr>
        <w:t xml:space="preserve"> and leader of a jazz trio </w:t>
      </w:r>
      <w:proofErr w:type="spellStart"/>
      <w:r>
        <w:rPr>
          <w:rFonts w:eastAsia="Times New Roman"/>
        </w:rPr>
        <w:t>Tzotzoonga</w:t>
      </w:r>
      <w:proofErr w:type="spellEnd"/>
      <w:r>
        <w:rPr>
          <w:rFonts w:eastAsia="Times New Roman"/>
        </w:rPr>
        <w:t xml:space="preserve">. In the July 2005, he has successfully finished </w:t>
      </w:r>
      <w:proofErr w:type="spellStart"/>
      <w:r>
        <w:rPr>
          <w:rFonts w:eastAsia="Times New Roman"/>
        </w:rPr>
        <w:t>Berklee</w:t>
      </w:r>
      <w:proofErr w:type="spellEnd"/>
      <w:r>
        <w:rPr>
          <w:rFonts w:eastAsia="Times New Roman"/>
        </w:rPr>
        <w:t xml:space="preserve"> summer school in Perugia, Italy.  He was also a part of music clinics of </w:t>
      </w:r>
      <w:proofErr w:type="spellStart"/>
      <w:r>
        <w:rPr>
          <w:rFonts w:eastAsia="Times New Roman"/>
        </w:rPr>
        <w:t>BabelMed</w:t>
      </w:r>
      <w:proofErr w:type="spellEnd"/>
      <w:r>
        <w:rPr>
          <w:rFonts w:eastAsia="Times New Roman"/>
        </w:rPr>
        <w:t xml:space="preserve"> festival in </w:t>
      </w:r>
      <w:proofErr w:type="spellStart"/>
      <w:r>
        <w:rPr>
          <w:rFonts w:eastAsia="Times New Roman"/>
        </w:rPr>
        <w:t>Budapest</w:t>
      </w:r>
      <w:proofErr w:type="gramStart"/>
      <w:r>
        <w:rPr>
          <w:rFonts w:eastAsia="Times New Roman"/>
        </w:rPr>
        <w:t>,Hungary</w:t>
      </w:r>
      <w:proofErr w:type="spellEnd"/>
      <w:proofErr w:type="gramEnd"/>
      <w:r>
        <w:rPr>
          <w:rFonts w:eastAsia="Times New Roman"/>
        </w:rPr>
        <w:t>.</w:t>
      </w:r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The drummer </w:t>
      </w:r>
      <w:proofErr w:type="spellStart"/>
      <w:r>
        <w:rPr>
          <w:rFonts w:eastAsia="Times New Roman"/>
          <w:i/>
          <w:iCs/>
        </w:rPr>
        <w:t>Fedja</w:t>
      </w:r>
      <w:proofErr w:type="spellEnd"/>
      <w:r>
        <w:rPr>
          <w:rFonts w:eastAsia="Times New Roman"/>
          <w:i/>
          <w:iCs/>
        </w:rPr>
        <w:t xml:space="preserve"> Franklin</w:t>
      </w:r>
      <w:r>
        <w:rPr>
          <w:rFonts w:eastAsia="Times New Roman"/>
        </w:rPr>
        <w:t xml:space="preserve"> is a member of a Coxless pair, </w:t>
      </w:r>
      <w:proofErr w:type="spellStart"/>
      <w:r>
        <w:rPr>
          <w:rFonts w:eastAsia="Times New Roman"/>
        </w:rPr>
        <w:t>Menson</w:t>
      </w:r>
      <w:proofErr w:type="spellEnd"/>
      <w:r>
        <w:rPr>
          <w:rFonts w:eastAsia="Times New Roman"/>
        </w:rPr>
        <w:t xml:space="preserve"> Benson sextet. From the late 80s through the 90s, amongst others, has played with the Headley Joseph  </w:t>
      </w:r>
      <w:proofErr w:type="spellStart"/>
      <w:r>
        <w:rPr>
          <w:rFonts w:eastAsia="Times New Roman"/>
        </w:rPr>
        <w:t>Quarted</w:t>
      </w:r>
      <w:proofErr w:type="spellEnd"/>
      <w:r>
        <w:rPr>
          <w:rFonts w:eastAsia="Times New Roman"/>
        </w:rPr>
        <w:t xml:space="preserve">, London Fusion Orchestra , Pyramid, </w:t>
      </w:r>
      <w:proofErr w:type="spellStart"/>
      <w:r>
        <w:rPr>
          <w:rFonts w:eastAsia="Times New Roman"/>
        </w:rPr>
        <w:t>Akwaaba</w:t>
      </w:r>
      <w:proofErr w:type="spellEnd"/>
      <w:r>
        <w:rPr>
          <w:rFonts w:eastAsia="Times New Roman"/>
        </w:rPr>
        <w:t xml:space="preserve"> People, Reggae Philharmonic Orchestra, Pail Saints, D’ Influence, </w:t>
      </w:r>
      <w:proofErr w:type="spellStart"/>
      <w:r>
        <w:rPr>
          <w:rFonts w:eastAsia="Times New Roman"/>
        </w:rPr>
        <w:t>Celloman</w:t>
      </w:r>
      <w:proofErr w:type="spellEnd"/>
      <w:r>
        <w:rPr>
          <w:rFonts w:eastAsia="Times New Roman"/>
        </w:rPr>
        <w:t xml:space="preserve">, Art Franklin Quartet, Motherland, Naked, Smoke City, KV5, Maxi Jazz, John </w:t>
      </w:r>
      <w:proofErr w:type="spellStart"/>
      <w:r>
        <w:rPr>
          <w:rFonts w:eastAsia="Times New Roman"/>
        </w:rPr>
        <w:t>Babtist</w:t>
      </w:r>
      <w:proofErr w:type="spellEnd"/>
      <w:r>
        <w:rPr>
          <w:rFonts w:eastAsia="Times New Roman"/>
        </w:rPr>
        <w:t xml:space="preserve">, House Band at the Orange Club, </w:t>
      </w:r>
      <w:proofErr w:type="spellStart"/>
      <w:r>
        <w:rPr>
          <w:rFonts w:eastAsia="Times New Roman"/>
        </w:rPr>
        <w:t>Arooga</w:t>
      </w:r>
      <w:proofErr w:type="spellEnd"/>
      <w:r>
        <w:rPr>
          <w:rFonts w:eastAsia="Times New Roman"/>
        </w:rPr>
        <w:t xml:space="preserve">, Lord Erik, Julian Joseph… Studied Drums with Rick Finlay </w:t>
      </w:r>
      <w:proofErr w:type="spellStart"/>
      <w:r>
        <w:rPr>
          <w:rFonts w:eastAsia="Times New Roman"/>
        </w:rPr>
        <w:t>fot</w:t>
      </w:r>
      <w:proofErr w:type="spellEnd"/>
      <w:r>
        <w:rPr>
          <w:rFonts w:eastAsia="Times New Roman"/>
        </w:rPr>
        <w:t xml:space="preserve"> 3 years. </w:t>
      </w:r>
      <w:proofErr w:type="gramStart"/>
      <w:r>
        <w:rPr>
          <w:rFonts w:eastAsia="Times New Roman"/>
        </w:rPr>
        <w:t>Studied Percussion with Lord Erik for 2 years.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Studied under Ian Carr at the Weekend Art Center for 3 years.</w:t>
      </w:r>
      <w:proofErr w:type="gramEnd"/>
      <w:r>
        <w:rPr>
          <w:rFonts w:eastAsia="Times New Roman"/>
        </w:rPr>
        <w:t xml:space="preserve"> I year at the Drum Institute of Technology  </w:t>
      </w:r>
      <w:bookmarkStart w:id="0" w:name="14362ae8ff6df9f8__GoBack"/>
      <w:bookmarkEnd w:id="0"/>
    </w:p>
    <w:p w:rsidR="00877236" w:rsidRDefault="00877236" w:rsidP="00877236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Percussionist Papa </w:t>
      </w:r>
      <w:proofErr w:type="spellStart"/>
      <w:r>
        <w:rPr>
          <w:rFonts w:eastAsia="Times New Roman"/>
        </w:rPr>
        <w:t>Nik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Veljko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Nikolić</w:t>
      </w:r>
      <w:proofErr w:type="spellEnd"/>
      <w:r>
        <w:rPr>
          <w:rFonts w:eastAsia="Times New Roman"/>
        </w:rPr>
        <w:t xml:space="preserve">) in his long and rich carrier played with almost every important </w:t>
      </w:r>
      <w:proofErr w:type="spellStart"/>
      <w:proofErr w:type="gramStart"/>
      <w:r>
        <w:rPr>
          <w:rFonts w:eastAsia="Times New Roman"/>
        </w:rPr>
        <w:t>serbian</w:t>
      </w:r>
      <w:proofErr w:type="spellEnd"/>
      <w:proofErr w:type="gramEnd"/>
      <w:r>
        <w:rPr>
          <w:rFonts w:eastAsia="Times New Roman"/>
        </w:rPr>
        <w:t xml:space="preserve"> musician (pianist </w:t>
      </w:r>
      <w:proofErr w:type="spellStart"/>
      <w:r>
        <w:rPr>
          <w:rFonts w:eastAsia="Times New Roman"/>
        </w:rPr>
        <w:t>Miloš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Petrović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Kovačev</w:t>
      </w:r>
      <w:proofErr w:type="spellEnd"/>
      <w:r>
        <w:rPr>
          <w:rFonts w:eastAsia="Times New Roman"/>
        </w:rPr>
        <w:t xml:space="preserve">…). He is also a leader of a ‘’Institute’’, group that last for almost 40 years and performs improvisational music very often with </w:t>
      </w:r>
      <w:proofErr w:type="spellStart"/>
      <w:r>
        <w:rPr>
          <w:rFonts w:eastAsia="Times New Roman"/>
        </w:rPr>
        <w:t>hand made</w:t>
      </w:r>
      <w:proofErr w:type="spellEnd"/>
      <w:r>
        <w:rPr>
          <w:rFonts w:eastAsia="Times New Roman"/>
        </w:rPr>
        <w:t xml:space="preserve"> instruments. He is also a member of early music </w:t>
      </w:r>
      <w:proofErr w:type="spellStart"/>
      <w:r>
        <w:rPr>
          <w:rFonts w:eastAsia="Times New Roman"/>
        </w:rPr>
        <w:t>ensamble</w:t>
      </w:r>
      <w:proofErr w:type="spellEnd"/>
      <w:r>
        <w:rPr>
          <w:rFonts w:eastAsia="Times New Roman"/>
        </w:rPr>
        <w:t xml:space="preserve"> ‘’</w:t>
      </w:r>
      <w:proofErr w:type="spellStart"/>
      <w:r>
        <w:rPr>
          <w:rFonts w:eastAsia="Times New Roman"/>
        </w:rPr>
        <w:t>Reinessance</w:t>
      </w:r>
      <w:proofErr w:type="spellEnd"/>
      <w:r>
        <w:rPr>
          <w:rFonts w:eastAsia="Times New Roman"/>
        </w:rPr>
        <w:t>’’.</w:t>
      </w:r>
    </w:p>
    <w:p w:rsidR="00D3311B" w:rsidRDefault="00CD18B8">
      <w:r>
        <w:t>Links:</w:t>
      </w:r>
    </w:p>
    <w:p w:rsidR="00CD18B8" w:rsidRDefault="0005313D">
      <w:r w:rsidRPr="0005313D">
        <w:t>https://www.youtube.com/playlist?list=PLdw0kRixZ0mxn3mnPmCyqJXytSpbtvhix</w:t>
      </w:r>
    </w:p>
    <w:p w:rsidR="00CD18B8" w:rsidRDefault="00CD18B8">
      <w:r>
        <w:t>Reviews:</w:t>
      </w:r>
    </w:p>
    <w:p w:rsidR="00CD18B8" w:rsidRDefault="002121EB">
      <w:hyperlink r:id="rId4" w:anchor=".VDEQLBboLDc" w:history="1">
        <w:r w:rsidR="00CD18B8" w:rsidRPr="007B0042">
          <w:rPr>
            <w:rStyle w:val="Hyperlink"/>
          </w:rPr>
          <w:t>http://www.allaboutjazz.com/poluostrvo-fish-in-oil-columbia-records-review-by-nenad-georgievski.php#.VDEQLBboLDc</w:t>
        </w:r>
      </w:hyperlink>
    </w:p>
    <w:p w:rsidR="00CD18B8" w:rsidRDefault="002121EB">
      <w:hyperlink r:id="rId5" w:anchor=".VDEQTRboLDc" w:history="1">
        <w:r w:rsidR="00CD18B8" w:rsidRPr="007B0042">
          <w:rPr>
            <w:rStyle w:val="Hyperlink"/>
          </w:rPr>
          <w:t>http://www.allaboutjazz.com/fish-in-oil-drnch-by-nenad-georgievski.php#.VDEQTRboLDc</w:t>
        </w:r>
      </w:hyperlink>
    </w:p>
    <w:p w:rsidR="00CD18B8" w:rsidRDefault="002121EB">
      <w:hyperlink r:id="rId6" w:history="1">
        <w:r w:rsidR="00CD18B8" w:rsidRPr="007B0042">
          <w:rPr>
            <w:rStyle w:val="Hyperlink"/>
          </w:rPr>
          <w:t>http://www.jazzin.rs/eng/fish-in-oil-drnch-mascom/</w:t>
        </w:r>
      </w:hyperlink>
    </w:p>
    <w:p w:rsidR="00CD18B8" w:rsidRDefault="002121EB">
      <w:hyperlink r:id="rId7" w:history="1">
        <w:r w:rsidR="00CD18B8" w:rsidRPr="007B0042">
          <w:rPr>
            <w:rStyle w:val="Hyperlink"/>
          </w:rPr>
          <w:t>http://radiostudent.si/glasba/tolpa-bumov/fish-in-oil-drnch</w:t>
        </w:r>
      </w:hyperlink>
    </w:p>
    <w:p w:rsidR="00CD18B8" w:rsidRDefault="002121EB">
      <w:hyperlink r:id="rId8" w:history="1">
        <w:r w:rsidR="00CD18B8" w:rsidRPr="007B0042">
          <w:rPr>
            <w:rStyle w:val="Hyperlink"/>
          </w:rPr>
          <w:t>http://radiostudent.si/glasba/tolpa-bumov/fish-in-oil-poluostrvo</w:t>
        </w:r>
      </w:hyperlink>
    </w:p>
    <w:p w:rsidR="00CD18B8" w:rsidRDefault="002121EB">
      <w:hyperlink r:id="rId9" w:history="1">
        <w:r w:rsidR="00CD18B8" w:rsidRPr="007B0042">
          <w:rPr>
            <w:rStyle w:val="Hyperlink"/>
          </w:rPr>
          <w:t>http://www.laboratoriummuzycznychfuzji.com/2014/03/probowkowe-recenzje-fish-in-oil-drnch.html</w:t>
        </w:r>
      </w:hyperlink>
    </w:p>
    <w:p w:rsidR="00C86714" w:rsidRDefault="00C86714">
      <w:pPr>
        <w:rPr>
          <w:noProof/>
        </w:rPr>
      </w:pPr>
      <w:r>
        <w:t>Photo:</w:t>
      </w:r>
      <w:r w:rsidRPr="00C86714">
        <w:rPr>
          <w:noProof/>
        </w:rPr>
        <w:t xml:space="preserve"> </w:t>
      </w:r>
    </w:p>
    <w:p w:rsidR="00C86714" w:rsidRDefault="00C86714">
      <w:pPr>
        <w:rPr>
          <w:noProof/>
        </w:rPr>
      </w:pPr>
    </w:p>
    <w:p w:rsidR="00CD18B8" w:rsidRDefault="00C86714">
      <w:r>
        <w:rPr>
          <w:noProof/>
        </w:rPr>
        <w:drawing>
          <wp:inline distT="0" distB="0" distL="0" distR="0">
            <wp:extent cx="5972810" cy="1994958"/>
            <wp:effectExtent l="19050" t="0" r="8890" b="5292"/>
            <wp:docPr id="7" name="Picture 3" descr="D:\Braca\Fish in oil\FIO fotke\Fish in oil photo\FIO crv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raca\Fish in oil\FIO fotke\Fish in oil photo\FIO crv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9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14" w:rsidRDefault="00C86714">
      <w:r>
        <w:rPr>
          <w:noProof/>
        </w:rPr>
        <w:lastRenderedPageBreak/>
        <w:drawing>
          <wp:inline distT="0" distB="0" distL="0" distR="0">
            <wp:extent cx="5964843" cy="4210025"/>
            <wp:effectExtent l="19050" t="0" r="0" b="25"/>
            <wp:docPr id="9" name="Picture 1" descr="D:\Braca\Fish in oil\FIO fotke\BJF Lomo\_DSC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aca\Fish in oil\FIO fotke\BJF Lomo\_DSC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43" cy="42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14" w:rsidRDefault="00C86714"/>
    <w:p w:rsidR="00C86714" w:rsidRDefault="00C86714"/>
    <w:p w:rsidR="00C86714" w:rsidRDefault="00C86714"/>
    <w:p w:rsidR="00C86714" w:rsidRDefault="00C86714">
      <w:r>
        <w:rPr>
          <w:noProof/>
        </w:rPr>
        <w:drawing>
          <wp:inline distT="0" distB="0" distL="0" distR="0">
            <wp:extent cx="5969734" cy="2254866"/>
            <wp:effectExtent l="19050" t="0" r="0" b="0"/>
            <wp:docPr id="8" name="Picture 4" descr="D:\Braca\Fish in oil\FIO fotke\Fish in oil photo\Fish in oil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raca\Fish in oil\FIO fotke\Fish in oil photo\Fish in oil panora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25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14" w:rsidRDefault="00C86714">
      <w:r>
        <w:rPr>
          <w:noProof/>
        </w:rPr>
        <w:lastRenderedPageBreak/>
        <w:drawing>
          <wp:inline distT="0" distB="0" distL="0" distR="0">
            <wp:extent cx="5958840" cy="4210050"/>
            <wp:effectExtent l="19050" t="0" r="3810" b="0"/>
            <wp:docPr id="6" name="Picture 2" descr="D:\Braca\Fish in oil\FIO fotke\Fish in oil photo\BJF Nemanja Đorđe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raca\Fish in oil\FIO fotke\Fish in oil photo\BJF Nemanja Đorđevi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22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B8" w:rsidRDefault="00CD18B8"/>
    <w:sectPr w:rsidR="00CD18B8" w:rsidSect="00D33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236"/>
    <w:rsid w:val="00036389"/>
    <w:rsid w:val="0005313D"/>
    <w:rsid w:val="002121EB"/>
    <w:rsid w:val="00877236"/>
    <w:rsid w:val="00C86714"/>
    <w:rsid w:val="00CD18B8"/>
    <w:rsid w:val="00D3311B"/>
    <w:rsid w:val="00FE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student.si/glasba/tolpa-bumov/fish-in-oil-poluostrvo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radiostudent.si/glasba/tolpa-bumov/fish-in-oil-drnch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zzin.rs/eng/fish-in-oil-drnch-mascom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llaboutjazz.com/fish-in-oil-drnch-by-nenad-georgievski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www.allaboutjazz.com/poluostrvo-fish-in-oil-columbia-records-review-by-nenad-georgievski.php" TargetMode="External"/><Relationship Id="rId9" Type="http://schemas.openxmlformats.org/officeDocument/2006/relationships/hyperlink" Target="http://www.laboratoriummuzycznychfuzji.com/2014/03/probowkowe-recenzje-fish-in-oil-drn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2014-10-05T09:47:00Z</dcterms:created>
  <dcterms:modified xsi:type="dcterms:W3CDTF">2015-11-10T20:34:00Z</dcterms:modified>
</cp:coreProperties>
</file>