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32" w:rsidRDefault="0094736A" w:rsidP="00511832">
      <w:pPr>
        <w:rPr>
          <w:rFonts w:cs="Aharoni"/>
          <w:noProof/>
          <w:lang w:eastAsia="en-GB"/>
        </w:rPr>
      </w:pPr>
      <w:r w:rsidRPr="0094736A">
        <w:rPr>
          <w:rFonts w:cs="Aharoni"/>
          <w:noProof/>
          <w:lang w:val="en-US" w:eastAsia="zh-TW"/>
        </w:rPr>
        <w:pict>
          <v:shapetype id="_x0000_t202" coordsize="21600,21600" o:spt="202" path="m,l,21600r21600,l21600,xe">
            <v:stroke joinstyle="miter"/>
            <v:path gradientshapeok="t" o:connecttype="rect"/>
          </v:shapetype>
          <v:shape id="_x0000_s1027" type="#_x0000_t202" style="position:absolute;margin-left:-13.4pt;margin-top:-44.15pt;width:459.65pt;height:142.65pt;z-index:251660288;mso-width-relative:margin;mso-height-relative:margin">
            <v:textbox style="mso-next-textbox:#_x0000_s1027">
              <w:txbxContent>
                <w:p w:rsidR="005C1572" w:rsidRPr="00A50730" w:rsidRDefault="00A50730" w:rsidP="00511832">
                  <w:pPr>
                    <w:jc w:val="center"/>
                    <w:rPr>
                      <w:rFonts w:cs="Aharoni"/>
                      <w:b/>
                      <w:sz w:val="96"/>
                      <w:szCs w:val="96"/>
                      <w:u w:val="single"/>
                    </w:rPr>
                  </w:pPr>
                  <w:r w:rsidRPr="00A50730">
                    <w:rPr>
                      <w:rFonts w:cs="Aharoni"/>
                      <w:b/>
                      <w:sz w:val="96"/>
                      <w:szCs w:val="96"/>
                      <w:u w:val="single"/>
                    </w:rPr>
                    <w:t>KynchinLay</w:t>
                  </w:r>
                </w:p>
                <w:p w:rsidR="00511832" w:rsidRPr="004B3A53" w:rsidRDefault="00511832" w:rsidP="005C1572">
                  <w:pPr>
                    <w:jc w:val="center"/>
                    <w:rPr>
                      <w:rFonts w:cs="Aharoni"/>
                      <w:b/>
                      <w:sz w:val="44"/>
                      <w:szCs w:val="44"/>
                      <w:u w:val="single"/>
                    </w:rPr>
                  </w:pPr>
                  <w:r w:rsidRPr="004B3A53">
                    <w:rPr>
                      <w:rFonts w:cs="Aharoni"/>
                      <w:b/>
                      <w:sz w:val="44"/>
                      <w:szCs w:val="44"/>
                      <w:u w:val="single"/>
                    </w:rPr>
                    <w:t>THE STORY SO FAR</w:t>
                  </w:r>
                </w:p>
                <w:p w:rsidR="004B3A53" w:rsidRDefault="0094736A" w:rsidP="005C1572">
                  <w:pPr>
                    <w:jc w:val="center"/>
                  </w:pPr>
                  <w:hyperlink r:id="rId4" w:history="1">
                    <w:r w:rsidR="004B3A53" w:rsidRPr="004B3A53">
                      <w:rPr>
                        <w:rStyle w:val="Hyperlink"/>
                        <w:rFonts w:cs="Aharoni"/>
                        <w:b/>
                        <w:sz w:val="28"/>
                        <w:szCs w:val="28"/>
                      </w:rPr>
                      <w:t>www.kynchinlay.bandcamp.com</w:t>
                    </w:r>
                  </w:hyperlink>
                </w:p>
                <w:p w:rsidR="005C1572" w:rsidRDefault="005C1572" w:rsidP="005C1572">
                  <w:pPr>
                    <w:pStyle w:val="NoSpacing"/>
                    <w:jc w:val="center"/>
                  </w:pPr>
                </w:p>
                <w:p w:rsidR="007A0F7F" w:rsidRPr="007A0F7F" w:rsidRDefault="007A0F7F" w:rsidP="00511832">
                  <w:pPr>
                    <w:jc w:val="center"/>
                    <w:rPr>
                      <w:rFonts w:cs="Aharoni"/>
                      <w:b/>
                      <w:sz w:val="20"/>
                      <w:szCs w:val="20"/>
                      <w:u w:val="single"/>
                    </w:rPr>
                  </w:pPr>
                </w:p>
                <w:p w:rsidR="004B3A53" w:rsidRPr="004B3A53" w:rsidRDefault="004B3A53" w:rsidP="00511832">
                  <w:pPr>
                    <w:jc w:val="center"/>
                    <w:rPr>
                      <w:rFonts w:cs="Aharoni"/>
                      <w:b/>
                      <w:sz w:val="32"/>
                      <w:szCs w:val="32"/>
                      <w:u w:val="single"/>
                    </w:rPr>
                  </w:pPr>
                </w:p>
                <w:p w:rsidR="004B3A53" w:rsidRPr="0066612C" w:rsidRDefault="004B3A53" w:rsidP="00511832">
                  <w:pPr>
                    <w:jc w:val="center"/>
                    <w:rPr>
                      <w:rFonts w:cs="Aharoni"/>
                      <w:b/>
                      <w:sz w:val="48"/>
                      <w:szCs w:val="48"/>
                      <w:u w:val="single"/>
                    </w:rPr>
                  </w:pPr>
                </w:p>
              </w:txbxContent>
            </v:textbox>
          </v:shape>
        </w:pict>
      </w:r>
    </w:p>
    <w:p w:rsidR="002A2F7F" w:rsidRPr="00511832" w:rsidRDefault="006C2822" w:rsidP="00A50730">
      <w:pPr>
        <w:rPr>
          <w:rFonts w:cs="Aharoni"/>
        </w:rPr>
      </w:pPr>
      <w:r>
        <w:rPr>
          <w:rFonts w:cs="Aharoni"/>
          <w:noProof/>
          <w:lang w:eastAsia="en-GB"/>
        </w:rPr>
        <w:pict>
          <v:shape id="_x0000_s1030" type="#_x0000_t202" style="position:absolute;margin-left:-13.4pt;margin-top:330.45pt;width:459.65pt;height:132.5pt;z-index:251664384">
            <v:textbox>
              <w:txbxContent>
                <w:p w:rsidR="00C043D8" w:rsidRDefault="00C043D8">
                  <w:r w:rsidRPr="00622203">
                    <w:rPr>
                      <w:b/>
                    </w:rPr>
                    <w:t>KynchinLay</w:t>
                  </w:r>
                  <w:r>
                    <w:t xml:space="preserve"> Present members include: K.G Wilson, Vocal’s, Guitars &amp; Song writing/ arrangements. Mal Williams, Bass Guitar &amp; Damien Welsh, Drums. Since the present line-up came together in 2010 under the guidance of K.G, they have played extens</w:t>
                  </w:r>
                  <w:r w:rsidR="006C2822">
                    <w:t xml:space="preserve">ively throughout England, Recently culminating in ‘Richer Unsigned’ at The Pheasantry, London. </w:t>
                  </w:r>
                  <w:hyperlink r:id="rId5" w:history="1">
                    <w:proofErr w:type="gramStart"/>
                    <w:r w:rsidR="006C2822" w:rsidRPr="006C2822">
                      <w:rPr>
                        <w:rStyle w:val="Hyperlink"/>
                      </w:rPr>
                      <w:t>http://www.qthemusic.com/4052/richer-unsigned-live-ii-innes-ellis-palmer-cowboy-76er-gold-jacks-kynchinlay/</w:t>
                    </w:r>
                  </w:hyperlink>
                  <w:r>
                    <w:t xml:space="preserve"> &amp;</w:t>
                  </w:r>
                  <w:r w:rsidR="00A50730">
                    <w:t xml:space="preserve"> The </w:t>
                  </w:r>
                  <w:r w:rsidR="006C2822">
                    <w:t xml:space="preserve">BeatHerder Festival </w:t>
                  </w:r>
                  <w:r w:rsidR="006C2822">
                    <w:t>2014.</w:t>
                  </w:r>
                  <w:proofErr w:type="gramEnd"/>
                  <w:r>
                    <w:t xml:space="preserve"> It is hoped,</w:t>
                  </w:r>
                  <w:r w:rsidR="00622203">
                    <w:t xml:space="preserve"> however with the current and future releases, </w:t>
                  </w:r>
                  <w:r w:rsidR="00622203" w:rsidRPr="00622203">
                    <w:rPr>
                      <w:b/>
                    </w:rPr>
                    <w:t>KynchinLay</w:t>
                  </w:r>
                  <w:r w:rsidR="00622203">
                    <w:t xml:space="preserve"> will build on their small dedicated fan base and will soon be playing live, in a town near you!</w:t>
                  </w:r>
                </w:p>
                <w:p w:rsidR="00C043D8" w:rsidRDefault="00C043D8">
                  <w:r>
                    <w:t xml:space="preserve"> </w:t>
                  </w:r>
                </w:p>
                <w:p w:rsidR="00E74A2F" w:rsidRDefault="00C043D8">
                  <w:r>
                    <w:t xml:space="preserve"> </w:t>
                  </w:r>
                </w:p>
              </w:txbxContent>
            </v:textbox>
          </v:shape>
        </w:pict>
      </w:r>
      <w:r>
        <w:rPr>
          <w:rFonts w:cs="Aharoni"/>
          <w:noProof/>
          <w:lang w:eastAsia="en-GB"/>
        </w:rPr>
        <w:pict>
          <v:shape id="_x0000_s1032" type="#_x0000_t202" style="position:absolute;margin-left:-13.4pt;margin-top:469.05pt;width:463.05pt;height:71.3pt;z-index:251665408">
            <v:textbox>
              <w:txbxContent>
                <w:p w:rsidR="000C1E30" w:rsidRDefault="000C1E30">
                  <w:pPr>
                    <w:rPr>
                      <w:i/>
                    </w:rPr>
                  </w:pPr>
                  <w:r w:rsidRPr="000C1E30">
                    <w:rPr>
                      <w:i/>
                      <w:sz w:val="20"/>
                      <w:szCs w:val="20"/>
                    </w:rPr>
                    <w:t>“I hope the release of </w:t>
                  </w:r>
                  <w:r w:rsidRPr="000C1E30">
                    <w:rPr>
                      <w:rStyle w:val="Emphasis"/>
                      <w:b/>
                      <w:i w:val="0"/>
                      <w:sz w:val="20"/>
                      <w:szCs w:val="20"/>
                    </w:rPr>
                    <w:t>Drink Me</w:t>
                  </w:r>
                  <w:r w:rsidRPr="000C1E30">
                    <w:rPr>
                      <w:i/>
                      <w:sz w:val="20"/>
                      <w:szCs w:val="20"/>
                    </w:rPr>
                    <w:t xml:space="preserve"> gives </w:t>
                  </w:r>
                  <w:r w:rsidRPr="000C1E30">
                    <w:rPr>
                      <w:rStyle w:val="Emphasis"/>
                      <w:i w:val="0"/>
                      <w:sz w:val="20"/>
                      <w:szCs w:val="20"/>
                    </w:rPr>
                    <w:t>Kynchinlay</w:t>
                  </w:r>
                  <w:r w:rsidRPr="000C1E30">
                    <w:rPr>
                      <w:i/>
                      <w:sz w:val="20"/>
                      <w:szCs w:val="20"/>
                    </w:rPr>
                    <w:t xml:space="preserve"> the step up the ladder they richly deserve as they are highly talented song writers and musicians with much to offer an International audience”</w:t>
                  </w:r>
                  <w:r w:rsidRPr="000C1E30">
                    <w:rPr>
                      <w:i/>
                    </w:rPr>
                    <w:t>.</w:t>
                  </w:r>
                  <w:r w:rsidR="00622203" w:rsidRPr="000C1E30">
                    <w:rPr>
                      <w:i/>
                    </w:rPr>
                    <w:t xml:space="preserve"> </w:t>
                  </w:r>
                </w:p>
                <w:p w:rsidR="000C1E30" w:rsidRDefault="000C1E30">
                  <w:pPr>
                    <w:rPr>
                      <w:i/>
                      <w:sz w:val="20"/>
                      <w:szCs w:val="20"/>
                    </w:rPr>
                  </w:pPr>
                  <w:r w:rsidRPr="000C1E30">
                    <w:rPr>
                      <w:i/>
                      <w:sz w:val="20"/>
                      <w:szCs w:val="20"/>
                    </w:rPr>
                    <w:t>Tim Whale, Emerging Indie Bands, March 2014</w:t>
                  </w:r>
                  <w:r>
                    <w:rPr>
                      <w:i/>
                      <w:sz w:val="20"/>
                      <w:szCs w:val="20"/>
                    </w:rPr>
                    <w:t xml:space="preserve"> </w:t>
                  </w:r>
                  <w:hyperlink r:id="rId6" w:history="1">
                    <w:r w:rsidRPr="009939C6">
                      <w:rPr>
                        <w:rStyle w:val="Hyperlink"/>
                        <w:i/>
                        <w:sz w:val="20"/>
                        <w:szCs w:val="20"/>
                      </w:rPr>
                      <w:t>http://emergingindiebands.com/kynchinlay-drink-me-ep-review/</w:t>
                    </w:r>
                  </w:hyperlink>
                </w:p>
                <w:p w:rsidR="000C1E30" w:rsidRPr="000C1E30" w:rsidRDefault="000C1E30">
                  <w:pPr>
                    <w:rPr>
                      <w:i/>
                      <w:sz w:val="20"/>
                      <w:szCs w:val="20"/>
                    </w:rPr>
                  </w:pPr>
                </w:p>
                <w:p w:rsidR="008F4606" w:rsidRDefault="008F4606"/>
                <w:p w:rsidR="00622203" w:rsidRDefault="00622203">
                  <w:r>
                    <w:t xml:space="preserve"> </w:t>
                  </w:r>
                </w:p>
              </w:txbxContent>
            </v:textbox>
          </v:shape>
        </w:pict>
      </w:r>
      <w:r>
        <w:rPr>
          <w:rFonts w:cs="Aharoni"/>
          <w:noProof/>
          <w:lang w:eastAsia="en-GB"/>
        </w:rPr>
        <w:pict>
          <v:shape id="_x0000_s1033" type="#_x0000_t202" style="position:absolute;margin-left:-13.4pt;margin-top:546.45pt;width:463.05pt;height:124.35pt;z-index:251666432">
            <v:textbox>
              <w:txbxContent>
                <w:p w:rsidR="008F4606" w:rsidRDefault="008F4606">
                  <w:r w:rsidRPr="008F4606">
                    <w:rPr>
                      <w:b/>
                    </w:rPr>
                    <w:t>KynchinLay</w:t>
                  </w:r>
                  <w:r>
                    <w:t xml:space="preserve"> are a 3 piece Rock band, from Liverpool, UK. We are hoping with the new release</w:t>
                  </w:r>
                  <w:r w:rsidR="00A50730">
                    <w:t xml:space="preserve"> of “Drink Me”</w:t>
                  </w:r>
                  <w:r>
                    <w:t>, to develop and expand our current fan base</w:t>
                  </w:r>
                  <w:r w:rsidR="00A50730">
                    <w:t>,</w:t>
                  </w:r>
                  <w:r>
                    <w:t xml:space="preserve"> by bringing the </w:t>
                  </w:r>
                  <w:r w:rsidRPr="008F4606">
                    <w:rPr>
                      <w:b/>
                    </w:rPr>
                    <w:t>KynchinLay</w:t>
                  </w:r>
                  <w:r>
                    <w:t xml:space="preserve"> sound to</w:t>
                  </w:r>
                  <w:r w:rsidR="003B483F">
                    <w:t xml:space="preserve"> your</w:t>
                  </w:r>
                  <w:r>
                    <w:t xml:space="preserve"> town </w:t>
                  </w:r>
                  <w:r w:rsidR="003B483F">
                    <w:t>soon</w:t>
                  </w:r>
                  <w:r>
                    <w:t>.</w:t>
                  </w:r>
                </w:p>
                <w:p w:rsidR="008F4606" w:rsidRDefault="009213F4" w:rsidP="009213F4">
                  <w:pPr>
                    <w:pStyle w:val="NoSpacing"/>
                    <w:rPr>
                      <w:rStyle w:val="peekaboo-text"/>
                      <w:i/>
                    </w:rPr>
                  </w:pPr>
                  <w:r w:rsidRPr="009213F4">
                    <w:rPr>
                      <w:rStyle w:val="peekaboo-text"/>
                      <w:i/>
                    </w:rPr>
                    <w:t>“They’re like a prime time Echo And The Bunnymen</w:t>
                  </w:r>
                  <w:r w:rsidR="00885C45">
                    <w:t xml:space="preserve">. </w:t>
                  </w:r>
                  <w:r w:rsidRPr="009213F4">
                    <w:rPr>
                      <w:rStyle w:val="peekaboo-text"/>
                      <w:i/>
                    </w:rPr>
                    <w:t>Many have tried this genre of music but few have succeeded. KynchinLay have got this thing down perfectly....”</w:t>
                  </w:r>
                  <w:r>
                    <w:rPr>
                      <w:rStyle w:val="peekaboo-text"/>
                      <w:i/>
                    </w:rPr>
                    <w:t xml:space="preserve"> John Robb, Louder than War, June 2013</w:t>
                  </w:r>
                </w:p>
                <w:p w:rsidR="009213F4" w:rsidRDefault="0094736A" w:rsidP="009213F4">
                  <w:pPr>
                    <w:pStyle w:val="NoSpacing"/>
                    <w:rPr>
                      <w:rStyle w:val="peekaboo-text"/>
                      <w:i/>
                    </w:rPr>
                  </w:pPr>
                  <w:hyperlink r:id="rId7" w:history="1">
                    <w:r w:rsidR="009213F4">
                      <w:rPr>
                        <w:rStyle w:val="Hyperlink"/>
                      </w:rPr>
                      <w:t>http://louderthanwar.com/new-artist-of-the-day-kynchinlay-dark-pop-with-bunnymen-edge/</w:t>
                    </w:r>
                  </w:hyperlink>
                </w:p>
                <w:p w:rsidR="009213F4" w:rsidRDefault="009213F4" w:rsidP="009213F4">
                  <w:pPr>
                    <w:pStyle w:val="NoSpacing"/>
                    <w:rPr>
                      <w:rStyle w:val="peekaboo-text"/>
                      <w:i/>
                    </w:rPr>
                  </w:pPr>
                </w:p>
                <w:p w:rsidR="009213F4" w:rsidRDefault="009213F4">
                  <w:pPr>
                    <w:rPr>
                      <w:rStyle w:val="peekaboo-text"/>
                      <w:i/>
                    </w:rPr>
                  </w:pPr>
                </w:p>
                <w:p w:rsidR="009213F4" w:rsidRPr="009213F4" w:rsidRDefault="009213F4">
                  <w:pPr>
                    <w:rPr>
                      <w:i/>
                    </w:rPr>
                  </w:pPr>
                </w:p>
              </w:txbxContent>
            </v:textbox>
          </v:shape>
        </w:pict>
      </w:r>
      <w:r>
        <w:rPr>
          <w:rFonts w:cs="Aharoni"/>
          <w:noProof/>
          <w:lang w:eastAsia="en-GB"/>
        </w:rPr>
        <w:pict>
          <v:shape id="_x0000_s1035" type="#_x0000_t202" style="position:absolute;margin-left:-13.4pt;margin-top:676.2pt;width:463.05pt;height:28.55pt;z-index:251667456">
            <v:textbox>
              <w:txbxContent>
                <w:p w:rsidR="00A50730" w:rsidRDefault="00A50730" w:rsidP="00A50730">
                  <w:pPr>
                    <w:pStyle w:val="NoSpacing"/>
                  </w:pPr>
                  <w:r>
                    <w:rPr>
                      <w:noProof/>
                      <w:lang w:eastAsia="en-GB"/>
                    </w:rPr>
                    <w:drawing>
                      <wp:inline distT="0" distB="0" distL="0" distR="0">
                        <wp:extent cx="221710" cy="232914"/>
                        <wp:effectExtent l="19050" t="0" r="6890" b="0"/>
                        <wp:docPr id="4"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25111" cy="236487"/>
                                </a:xfrm>
                                <a:prstGeom prst="rect">
                                  <a:avLst/>
                                </a:prstGeom>
                              </pic:spPr>
                            </pic:pic>
                          </a:graphicData>
                        </a:graphic>
                      </wp:inline>
                    </w:drawing>
                  </w:r>
                  <w:hyperlink r:id="rId9" w:history="1">
                    <w:r w:rsidRPr="0039758D">
                      <w:rPr>
                        <w:rStyle w:val="Hyperlink"/>
                        <w:sz w:val="20"/>
                        <w:szCs w:val="20"/>
                      </w:rPr>
                      <w:t>https://www.facebook.com/pages/KynchinLay/242399799167716</w:t>
                    </w:r>
                  </w:hyperlink>
                  <w:r>
                    <w:t xml:space="preserve"> </w:t>
                  </w:r>
                  <w:r>
                    <w:rPr>
                      <w:noProof/>
                      <w:lang w:eastAsia="en-GB"/>
                    </w:rPr>
                    <w:drawing>
                      <wp:inline distT="0" distB="0" distL="0" distR="0">
                        <wp:extent cx="222612" cy="189782"/>
                        <wp:effectExtent l="19050" t="0" r="5988" b="0"/>
                        <wp:docPr id="5" name="Picture 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224200" cy="191136"/>
                                </a:xfrm>
                                <a:prstGeom prst="rect">
                                  <a:avLst/>
                                </a:prstGeom>
                              </pic:spPr>
                            </pic:pic>
                          </a:graphicData>
                        </a:graphic>
                      </wp:inline>
                    </w:drawing>
                  </w:r>
                  <w:r w:rsidRPr="00A50730">
                    <w:rPr>
                      <w:color w:val="0066FF"/>
                    </w:rPr>
                    <w:t>@KynchinLay</w:t>
                  </w:r>
                </w:p>
                <w:p w:rsidR="00A50730" w:rsidRDefault="00A50730"/>
              </w:txbxContent>
            </v:textbox>
          </v:shape>
        </w:pict>
      </w:r>
      <w:r w:rsidR="0094736A" w:rsidRPr="0094736A">
        <w:rPr>
          <w:rFonts w:cs="Aharoni"/>
          <w:noProof/>
          <w:lang w:val="en-US" w:eastAsia="zh-TW"/>
        </w:rPr>
        <w:pict>
          <v:shape id="_x0000_s1028" type="#_x0000_t202" style="position:absolute;margin-left:-13.4pt;margin-top:184.45pt;width:459.65pt;height:138.55pt;z-index:251662336;mso-width-relative:margin;mso-height-relative:margin">
            <v:textbox style="mso-next-textbox:#_x0000_s1028">
              <w:txbxContent>
                <w:p w:rsidR="00885C45" w:rsidRPr="00B3578E" w:rsidRDefault="0066612C" w:rsidP="009213F4">
                  <w:pPr>
                    <w:jc w:val="both"/>
                    <w:rPr>
                      <w:rFonts w:cs="Aharoni"/>
                      <w:color w:val="262626"/>
                    </w:rPr>
                  </w:pPr>
                  <w:r w:rsidRPr="00B3578E">
                    <w:rPr>
                      <w:rFonts w:cs="Aharoni"/>
                      <w:b/>
                    </w:rPr>
                    <w:t>KynchinLay</w:t>
                  </w:r>
                  <w:r w:rsidRPr="00B3578E">
                    <w:rPr>
                      <w:b/>
                    </w:rPr>
                    <w:t xml:space="preserve">- </w:t>
                  </w:r>
                  <w:r w:rsidRPr="00B3578E">
                    <w:rPr>
                      <w:rFonts w:cs="Aharoni"/>
                      <w:color w:val="262626"/>
                    </w:rPr>
                    <w:t xml:space="preserve">Is a Dickensian word used in Oliver Twist. Fagan </w:t>
                  </w:r>
                  <w:r w:rsidR="00131E71" w:rsidRPr="00B3578E">
                    <w:rPr>
                      <w:rFonts w:cs="Aharoni"/>
                      <w:color w:val="262626"/>
                    </w:rPr>
                    <w:t>called</w:t>
                  </w:r>
                  <w:r w:rsidRPr="00B3578E">
                    <w:rPr>
                      <w:rFonts w:cs="Aharoni"/>
                      <w:color w:val="262626"/>
                    </w:rPr>
                    <w:t xml:space="preserve"> the orphans he dragged from the streets ‘Kynch’s and the ‘Lay’ was what he taught them in order to survive. The band </w:t>
                  </w:r>
                  <w:r w:rsidRPr="00B3578E">
                    <w:rPr>
                      <w:rFonts w:cs="Aharoni"/>
                      <w:b/>
                      <w:color w:val="262626"/>
                    </w:rPr>
                    <w:t>KynchinLay</w:t>
                  </w:r>
                  <w:r w:rsidRPr="00B3578E">
                    <w:rPr>
                      <w:rFonts w:cs="Aharoni"/>
                      <w:color w:val="262626"/>
                    </w:rPr>
                    <w:t xml:space="preserve">, hail from the UK city of Liverpool </w:t>
                  </w:r>
                  <w:r w:rsidR="00131E71" w:rsidRPr="00B3578E">
                    <w:rPr>
                      <w:rFonts w:cs="Aharoni"/>
                      <w:color w:val="262626"/>
                    </w:rPr>
                    <w:t>and have been in existence since early 2008. Although KynchinLay are rock inspired band, influences can be heard from other musicians past and present, ranging from Bowie, Joy Division ending in The Beatles.</w:t>
                  </w:r>
                </w:p>
                <w:p w:rsidR="009213F4" w:rsidRPr="00B3578E" w:rsidRDefault="00885C45" w:rsidP="009213F4">
                  <w:pPr>
                    <w:jc w:val="both"/>
                    <w:rPr>
                      <w:rStyle w:val="peekaboo-text"/>
                      <w:rFonts w:cs="Aharoni"/>
                      <w:color w:val="262626"/>
                    </w:rPr>
                  </w:pPr>
                  <w:r w:rsidRPr="00B3578E">
                    <w:rPr>
                      <w:i/>
                    </w:rPr>
                    <w:t>“</w:t>
                  </w:r>
                  <w:r w:rsidR="009213F4" w:rsidRPr="00B3578E">
                    <w:rPr>
                      <w:i/>
                    </w:rPr>
                    <w:t>The single (Public Execution) is a superb piece of work, which at times reminded me of the best spirit of Joy</w:t>
                  </w:r>
                  <w:r w:rsidR="009213F4" w:rsidRPr="00B3578E">
                    <w:rPr>
                      <w:rStyle w:val="bctruncatemore"/>
                      <w:i/>
                    </w:rPr>
                    <w:t xml:space="preserve"> </w:t>
                  </w:r>
                  <w:r w:rsidR="009213F4" w:rsidRPr="00B3578E">
                    <w:rPr>
                      <w:rStyle w:val="peekaboo-text"/>
                      <w:i/>
                    </w:rPr>
                    <w:t>Division</w:t>
                  </w:r>
                  <w:r w:rsidRPr="00B3578E">
                    <w:rPr>
                      <w:rStyle w:val="peekaboo-text"/>
                      <w:i/>
                    </w:rPr>
                    <w:t>”, Mangoneblog, June 2013</w:t>
                  </w:r>
                  <w:r w:rsidRPr="00B3578E">
                    <w:t xml:space="preserve">: </w:t>
                  </w:r>
                  <w:hyperlink r:id="rId11" w:history="1">
                    <w:r w:rsidRPr="00B3578E">
                      <w:rPr>
                        <w:rStyle w:val="Hyperlink"/>
                      </w:rPr>
                      <w:t>http://www.mangoneblog.com/review-lomax-presents-kynchinlay-w-capultet-the-strains-ian-mactintyre-lomax/</w:t>
                    </w:r>
                  </w:hyperlink>
                </w:p>
                <w:p w:rsidR="00885C45" w:rsidRPr="00885C45" w:rsidRDefault="00885C45" w:rsidP="009213F4">
                  <w:pPr>
                    <w:jc w:val="both"/>
                    <w:rPr>
                      <w:rFonts w:ascii="Palatino Linotype" w:hAnsi="Palatino Linotype" w:cs="Aharoni"/>
                      <w:i/>
                      <w:color w:val="262626"/>
                    </w:rPr>
                  </w:pPr>
                </w:p>
                <w:p w:rsidR="009213F4" w:rsidRDefault="009213F4" w:rsidP="009213F4">
                  <w:pPr>
                    <w:jc w:val="both"/>
                    <w:rPr>
                      <w:rFonts w:ascii="Palatino Linotype" w:hAnsi="Palatino Linotype" w:cs="Aharoni"/>
                      <w:color w:val="262626"/>
                    </w:rPr>
                  </w:pPr>
                </w:p>
                <w:p w:rsidR="009213F4" w:rsidRDefault="009213F4" w:rsidP="009213F4">
                  <w:pPr>
                    <w:jc w:val="both"/>
                    <w:rPr>
                      <w:rFonts w:ascii="Palatino Linotype" w:hAnsi="Palatino Linotype" w:cs="Aharoni"/>
                      <w:color w:val="262626"/>
                    </w:rPr>
                  </w:pPr>
                </w:p>
                <w:p w:rsidR="00131E71" w:rsidRPr="0066612C" w:rsidRDefault="00131E71" w:rsidP="009213F4">
                  <w:pPr>
                    <w:jc w:val="both"/>
                  </w:pPr>
                </w:p>
              </w:txbxContent>
            </v:textbox>
          </v:shape>
        </w:pict>
      </w:r>
      <w:r w:rsidR="0094736A">
        <w:rPr>
          <w:rFonts w:cs="Aharoni"/>
          <w:noProof/>
          <w:lang w:eastAsia="en-GB"/>
        </w:rPr>
        <w:pict>
          <v:shape id="_x0000_s1029" type="#_x0000_t202" style="position:absolute;margin-left:-13.4pt;margin-top:94.6pt;width:459.65pt;height:81.5pt;z-index:251663360">
            <v:textbox>
              <w:txbxContent>
                <w:p w:rsidR="007B3CB8" w:rsidRDefault="007B3CB8" w:rsidP="007B3CB8">
                  <w:r>
                    <w:t xml:space="preserve">During May 2014, </w:t>
                  </w:r>
                  <w:r w:rsidR="00E74A2F" w:rsidRPr="00C043D8">
                    <w:rPr>
                      <w:b/>
                    </w:rPr>
                    <w:t>KynchinLay</w:t>
                  </w:r>
                  <w:r w:rsidR="009213F4">
                    <w:t xml:space="preserve"> </w:t>
                  </w:r>
                  <w:r w:rsidR="00E74A2F">
                    <w:t>release</w:t>
                  </w:r>
                  <w:r>
                    <w:t>d</w:t>
                  </w:r>
                  <w:r w:rsidR="009213F4">
                    <w:t xml:space="preserve"> their 5 track EP</w:t>
                  </w:r>
                  <w:r w:rsidR="00B053CD">
                    <w:t>, ‘Drink Me’</w:t>
                  </w:r>
                  <w:r>
                    <w:t xml:space="preserve">, to rave reviews. </w:t>
                  </w:r>
                </w:p>
                <w:p w:rsidR="007B3CB8" w:rsidRDefault="00E8724A" w:rsidP="007B3CB8">
                  <w:pPr>
                    <w:rPr>
                      <w:i/>
                    </w:rPr>
                  </w:pPr>
                  <w:r>
                    <w:rPr>
                      <w:i/>
                    </w:rPr>
                    <w:t>“</w:t>
                  </w:r>
                  <w:r w:rsidR="007B3CB8" w:rsidRPr="007B3CB8">
                    <w:rPr>
                      <w:i/>
                    </w:rPr>
                    <w:t xml:space="preserve">It might be hard to find an E.P. that generates as much desire and the urge to acquire as </w:t>
                  </w:r>
                  <w:r w:rsidR="007B3CB8" w:rsidRPr="007B3CB8">
                    <w:rPr>
                      <w:b/>
                      <w:bCs/>
                      <w:i/>
                    </w:rPr>
                    <w:t>Drink Me</w:t>
                  </w:r>
                  <w:r w:rsidR="007B3CB8" w:rsidRPr="007B3CB8">
                    <w:rPr>
                      <w:i/>
                    </w:rPr>
                    <w:t xml:space="preserve"> does this year but it will, as always be fun trying”.</w:t>
                  </w:r>
                  <w:r w:rsidR="007B3CB8">
                    <w:rPr>
                      <w:i/>
                    </w:rPr>
                    <w:t xml:space="preserve"> Ian D Hall, Liverpool Sound and Vision, April 2014 </w:t>
                  </w:r>
                  <w:hyperlink r:id="rId12" w:history="1">
                    <w:r w:rsidR="007B3CB8" w:rsidRPr="007B3CB8">
                      <w:rPr>
                        <w:rStyle w:val="Hyperlink"/>
                        <w:i/>
                      </w:rPr>
                      <w:t>http://www.liverpoolsoundandvision.co.uk/2014/04/03/kynchinlay-drink-me-e-p-review/</w:t>
                    </w:r>
                  </w:hyperlink>
                </w:p>
                <w:p w:rsidR="007B3CB8" w:rsidRPr="007B3CB8" w:rsidRDefault="007B3CB8" w:rsidP="007B3CB8">
                  <w:pPr>
                    <w:rPr>
                      <w:i/>
                    </w:rPr>
                  </w:pPr>
                </w:p>
                <w:p w:rsidR="00E74A2F" w:rsidRPr="00E74A2F" w:rsidRDefault="00E74A2F" w:rsidP="009213F4">
                  <w:pPr>
                    <w:jc w:val="both"/>
                    <w:rPr>
                      <w:rFonts w:cs="Aharoni"/>
                    </w:rPr>
                  </w:pPr>
                </w:p>
              </w:txbxContent>
            </v:textbox>
          </v:shape>
        </w:pict>
      </w:r>
    </w:p>
    <w:sectPr w:rsidR="002A2F7F" w:rsidRPr="00511832" w:rsidSect="002A2F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1832"/>
    <w:rsid w:val="000C1E30"/>
    <w:rsid w:val="001111C7"/>
    <w:rsid w:val="00131E71"/>
    <w:rsid w:val="001720F3"/>
    <w:rsid w:val="00232FC4"/>
    <w:rsid w:val="002641F5"/>
    <w:rsid w:val="002A2F7F"/>
    <w:rsid w:val="002B349D"/>
    <w:rsid w:val="00346F76"/>
    <w:rsid w:val="003B483F"/>
    <w:rsid w:val="00411451"/>
    <w:rsid w:val="004205D6"/>
    <w:rsid w:val="004A552C"/>
    <w:rsid w:val="004B36A1"/>
    <w:rsid w:val="004B3A53"/>
    <w:rsid w:val="00511832"/>
    <w:rsid w:val="005A23FC"/>
    <w:rsid w:val="005C1572"/>
    <w:rsid w:val="005E50BF"/>
    <w:rsid w:val="00622203"/>
    <w:rsid w:val="0066612C"/>
    <w:rsid w:val="006C2822"/>
    <w:rsid w:val="006F5346"/>
    <w:rsid w:val="007700EA"/>
    <w:rsid w:val="007A0F7F"/>
    <w:rsid w:val="007B3CB8"/>
    <w:rsid w:val="007B7CC5"/>
    <w:rsid w:val="0080214A"/>
    <w:rsid w:val="008525DB"/>
    <w:rsid w:val="00885C45"/>
    <w:rsid w:val="008F4606"/>
    <w:rsid w:val="009213F4"/>
    <w:rsid w:val="0094736A"/>
    <w:rsid w:val="00A01806"/>
    <w:rsid w:val="00A050E5"/>
    <w:rsid w:val="00A23C55"/>
    <w:rsid w:val="00A2542D"/>
    <w:rsid w:val="00A50730"/>
    <w:rsid w:val="00B021F7"/>
    <w:rsid w:val="00B053CD"/>
    <w:rsid w:val="00B3578E"/>
    <w:rsid w:val="00B749C4"/>
    <w:rsid w:val="00B85915"/>
    <w:rsid w:val="00C043D8"/>
    <w:rsid w:val="00C474D8"/>
    <w:rsid w:val="00CE0748"/>
    <w:rsid w:val="00DD27B8"/>
    <w:rsid w:val="00E2236C"/>
    <w:rsid w:val="00E74A2F"/>
    <w:rsid w:val="00E8724A"/>
    <w:rsid w:val="00EA5B4E"/>
    <w:rsid w:val="00FA5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32"/>
    <w:rPr>
      <w:rFonts w:ascii="Tahoma" w:hAnsi="Tahoma" w:cs="Tahoma"/>
      <w:sz w:val="16"/>
      <w:szCs w:val="16"/>
    </w:rPr>
  </w:style>
  <w:style w:type="character" w:customStyle="1" w:styleId="peekaboo-text">
    <w:name w:val="peekaboo-text"/>
    <w:basedOn w:val="DefaultParagraphFont"/>
    <w:rsid w:val="009213F4"/>
  </w:style>
  <w:style w:type="paragraph" w:styleId="NoSpacing">
    <w:name w:val="No Spacing"/>
    <w:uiPriority w:val="1"/>
    <w:qFormat/>
    <w:rsid w:val="009213F4"/>
    <w:pPr>
      <w:spacing w:after="0" w:line="240" w:lineRule="auto"/>
    </w:pPr>
  </w:style>
  <w:style w:type="character" w:styleId="Hyperlink">
    <w:name w:val="Hyperlink"/>
    <w:basedOn w:val="DefaultParagraphFont"/>
    <w:uiPriority w:val="99"/>
    <w:unhideWhenUsed/>
    <w:rsid w:val="009213F4"/>
    <w:rPr>
      <w:color w:val="0000FF"/>
      <w:u w:val="single"/>
    </w:rPr>
  </w:style>
  <w:style w:type="character" w:customStyle="1" w:styleId="bctruncatemore">
    <w:name w:val="bctruncatemore"/>
    <w:basedOn w:val="DefaultParagraphFont"/>
    <w:rsid w:val="009213F4"/>
  </w:style>
  <w:style w:type="character" w:styleId="Emphasis">
    <w:name w:val="Emphasis"/>
    <w:basedOn w:val="DefaultParagraphFont"/>
    <w:uiPriority w:val="20"/>
    <w:qFormat/>
    <w:rsid w:val="000C1E3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uderthanwar.com/new-artist-of-the-day-kynchinlay-dark-pop-with-bunnymen-edge/" TargetMode="External"/><Relationship Id="rId12" Type="http://schemas.openxmlformats.org/officeDocument/2006/relationships/hyperlink" Target="http://www.liverpoolsoundandvision.co.uk/2014/04/03/kynchinlay-drink-me-e-p-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ergingindiebands.com/kynchinlay-drink-me-ep-review/" TargetMode="External"/><Relationship Id="rId11" Type="http://schemas.openxmlformats.org/officeDocument/2006/relationships/hyperlink" Target="http://www.mangoneblog.com/review-lomax-presents-kynchinlay-w-capultet-the-strains-ian-mactintyre-lomax/" TargetMode="External"/><Relationship Id="rId5" Type="http://schemas.openxmlformats.org/officeDocument/2006/relationships/hyperlink" Target="http://www.qthemusic.com/4052/richer-unsigned-live-ii-innes-ellis-palmer-cowboy-76er-gold-jacks-kynchinlay/%20" TargetMode="External"/><Relationship Id="rId10" Type="http://schemas.openxmlformats.org/officeDocument/2006/relationships/image" Target="media/image2.jpeg"/><Relationship Id="rId4" Type="http://schemas.openxmlformats.org/officeDocument/2006/relationships/hyperlink" Target="http://www.kynchinlay.bandcamp.com" TargetMode="External"/><Relationship Id="rId9" Type="http://schemas.openxmlformats.org/officeDocument/2006/relationships/hyperlink" Target="https://www.facebook.com/pages/KynchinLay/2423997991677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c:creator>
  <cp:lastModifiedBy>Mal</cp:lastModifiedBy>
  <cp:revision>2</cp:revision>
  <dcterms:created xsi:type="dcterms:W3CDTF">2014-08-10T13:31:00Z</dcterms:created>
  <dcterms:modified xsi:type="dcterms:W3CDTF">2014-08-10T13:31:00Z</dcterms:modified>
</cp:coreProperties>
</file>