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8" w:rsidRDefault="00DB3548"/>
    <w:p w:rsidR="00DB3548" w:rsidRDefault="00DB3548"/>
    <w:p w:rsidR="00DB3548" w:rsidRDefault="00DB3548"/>
    <w:p w:rsidR="00DB3548" w:rsidRDefault="00DB3548"/>
    <w:p w:rsidR="00DB3548" w:rsidRDefault="00DB3548"/>
    <w:p w:rsidR="00AE75A1" w:rsidRPr="00DB3548" w:rsidRDefault="00DB3548" w:rsidP="00DB3548">
      <w:pPr>
        <w:jc w:val="center"/>
        <w:rPr>
          <w:rFonts w:ascii="Arial" w:hAnsi="Arial" w:cs="Arial"/>
          <w:sz w:val="36"/>
          <w:szCs w:val="36"/>
        </w:rPr>
      </w:pPr>
      <w:r w:rsidRPr="00DB3548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-641985</wp:posOffset>
            </wp:positionV>
            <wp:extent cx="2423795" cy="2183130"/>
            <wp:effectExtent l="19050" t="0" r="0" b="0"/>
            <wp:wrapSquare wrapText="bothSides"/>
            <wp:docPr id="1" name="Picture 0" descr="Bombshell starbur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shell starburs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548">
        <w:rPr>
          <w:rFonts w:ascii="Arial" w:hAnsi="Arial" w:cs="Arial"/>
          <w:sz w:val="36"/>
          <w:szCs w:val="36"/>
        </w:rPr>
        <w:t>Catering Rider</w:t>
      </w:r>
    </w:p>
    <w:p w:rsidR="00DB3548" w:rsidRDefault="00DB3548" w:rsidP="00DB3548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DB3548">
        <w:rPr>
          <w:rFonts w:ascii="Arial" w:eastAsia="Times New Roman" w:hAnsi="Arial" w:cs="Arial"/>
          <w:sz w:val="32"/>
          <w:szCs w:val="32"/>
          <w:lang w:eastAsia="en-GB"/>
        </w:rPr>
        <w:t>The PROMOTER agrees provide at their own expense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DB3548">
        <w:rPr>
          <w:rFonts w:ascii="Arial" w:eastAsia="Times New Roman" w:hAnsi="Arial" w:cs="Arial"/>
          <w:sz w:val="32"/>
          <w:szCs w:val="32"/>
          <w:lang w:eastAsia="en-GB"/>
        </w:rPr>
        <w:t>the following refreshments to be placed in the dressing room no later than TWO (2)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DB3548">
        <w:rPr>
          <w:rFonts w:ascii="Arial" w:eastAsia="Times New Roman" w:hAnsi="Arial" w:cs="Arial"/>
          <w:sz w:val="32"/>
          <w:szCs w:val="32"/>
          <w:lang w:eastAsia="en-GB"/>
        </w:rPr>
        <w:t>hours prior to performance:</w:t>
      </w:r>
    </w:p>
    <w:p w:rsidR="00DB3548" w:rsidRDefault="00DB3548" w:rsidP="00DB35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1 litres of bottled mineral water</w:t>
      </w:r>
    </w:p>
    <w:p w:rsidR="00DB3548" w:rsidRDefault="00DB3548" w:rsidP="00DB35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500 ml bottled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lucazade</w:t>
      </w:r>
      <w:proofErr w:type="spellEnd"/>
    </w:p>
    <w:p w:rsidR="00DB3548" w:rsidRDefault="00DB3548" w:rsidP="00DB35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Tea or tea-making facilities if practicable</w:t>
      </w:r>
    </w:p>
    <w:p w:rsidR="00DB3548" w:rsidRPr="00DB3548" w:rsidRDefault="00DB3548" w:rsidP="00DB354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DB3548">
        <w:rPr>
          <w:rFonts w:ascii="Arial" w:eastAsia="Times New Roman" w:hAnsi="Arial" w:cs="Arial"/>
          <w:sz w:val="32"/>
          <w:szCs w:val="32"/>
          <w:lang w:eastAsia="en-GB"/>
        </w:rPr>
        <w:t>a selection of sandwiches available at sound check would be greatly appreciated</w:t>
      </w:r>
    </w:p>
    <w:p w:rsidR="00DB3548" w:rsidRPr="00DB3548" w:rsidRDefault="00DB3548" w:rsidP="00DB35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B3548" w:rsidRPr="00DB3548" w:rsidRDefault="00DB3548" w:rsidP="00DB3548">
      <w:pPr>
        <w:rPr>
          <w:rFonts w:ascii="Arial" w:hAnsi="Arial" w:cs="Arial"/>
          <w:sz w:val="24"/>
          <w:szCs w:val="24"/>
        </w:rPr>
      </w:pPr>
    </w:p>
    <w:sectPr w:rsidR="00DB3548" w:rsidRPr="00DB3548" w:rsidSect="00AE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ABB"/>
    <w:multiLevelType w:val="hybridMultilevel"/>
    <w:tmpl w:val="C368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B3548"/>
    <w:rsid w:val="005D2D5D"/>
    <w:rsid w:val="008F6ADE"/>
    <w:rsid w:val="00914D78"/>
    <w:rsid w:val="00AE75A1"/>
    <w:rsid w:val="00DB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</dc:creator>
  <cp:lastModifiedBy>Catterall</cp:lastModifiedBy>
  <cp:revision>1</cp:revision>
  <dcterms:created xsi:type="dcterms:W3CDTF">2015-02-15T21:21:00Z</dcterms:created>
  <dcterms:modified xsi:type="dcterms:W3CDTF">2015-02-15T21:34:00Z</dcterms:modified>
</cp:coreProperties>
</file>