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43" w:rsidRDefault="00527971" w:rsidP="00AA3229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4.85pt;margin-top:-10.15pt;width:353pt;height:72.75pt;z-index:251660288" filled="f" stroked="f">
            <v:textbox>
              <w:txbxContent>
                <w:p w:rsidR="00095EFA" w:rsidRDefault="00095EFA">
                  <w:r w:rsidRPr="00095EF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36282" cy="588893"/>
                        <wp:effectExtent l="19050" t="0" r="0" b="0"/>
                        <wp:docPr id="4" name="Picture 1" descr="Buen_Chico_Back_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en_Chico_Back_Cover.jpg"/>
                                <pic:cNvPicPr/>
                              </pic:nvPicPr>
                              <pic:blipFill>
                                <a:blip r:embed="rId4">
                                  <a:lum bright="-15000" contrast="30000"/>
                                </a:blip>
                                <a:srcRect l="40075" t="18679" r="38827" b="736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6282" cy="5888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5808">
                    <w:t xml:space="preserve">  </w:t>
                  </w:r>
                  <w:r>
                    <w:tab/>
                  </w:r>
                  <w:r w:rsidR="004474F6">
                    <w:t xml:space="preserve">    </w:t>
                  </w:r>
                  <w:r>
                    <w:t xml:space="preserve">  </w:t>
                  </w:r>
                  <w:r w:rsidRPr="00095EF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22083" cy="605307"/>
                        <wp:effectExtent l="19050" t="0" r="6767" b="0"/>
                        <wp:docPr id="5" name="Picture 1" descr="Buen_Chico_Back_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en_Chico_Back_Cover.jpg"/>
                                <pic:cNvPicPr/>
                              </pic:nvPicPr>
                              <pic:blipFill>
                                <a:blip r:embed="rId4">
                                  <a:lum bright="-15000" contrast="30000"/>
                                </a:blip>
                                <a:srcRect l="37240" t="26441" r="35773" b="656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2083" cy="60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3229" w:rsidRDefault="00AA3229" w:rsidP="00AA3229">
      <w:pPr>
        <w:jc w:val="center"/>
      </w:pPr>
    </w:p>
    <w:p w:rsidR="004474F6" w:rsidRDefault="004474F6" w:rsidP="00B16AF6"/>
    <w:p w:rsidR="004474F6" w:rsidRDefault="004474F6" w:rsidP="00B16AF6"/>
    <w:p w:rsidR="00AA3229" w:rsidRDefault="00AA3229" w:rsidP="00B16AF6">
      <w:r>
        <w:t>Dear ,</w:t>
      </w:r>
    </w:p>
    <w:p w:rsidR="00A5127E" w:rsidRDefault="00A5127E" w:rsidP="00B16AF6"/>
    <w:p w:rsidR="00A5127E" w:rsidRPr="00A5127E" w:rsidRDefault="00087B39" w:rsidP="00B16AF6">
      <w:pPr>
        <w:rPr>
          <w:b/>
          <w:sz w:val="26"/>
        </w:rPr>
      </w:pPr>
      <w:r>
        <w:rPr>
          <w:b/>
          <w:sz w:val="26"/>
        </w:rPr>
        <w:t>New EP</w:t>
      </w:r>
      <w:r w:rsidR="00A5127E" w:rsidRPr="00A5127E">
        <w:rPr>
          <w:b/>
          <w:sz w:val="26"/>
        </w:rPr>
        <w:t xml:space="preserve"> ‘</w:t>
      </w:r>
      <w:r>
        <w:rPr>
          <w:b/>
          <w:sz w:val="26"/>
        </w:rPr>
        <w:t>The Patron Saints of Lost Causes</w:t>
      </w:r>
      <w:r w:rsidR="00A5127E" w:rsidRPr="00A5127E">
        <w:rPr>
          <w:b/>
          <w:sz w:val="26"/>
        </w:rPr>
        <w:t xml:space="preserve">’ to be released </w:t>
      </w:r>
      <w:r w:rsidR="00095EFA">
        <w:rPr>
          <w:b/>
          <w:sz w:val="26"/>
        </w:rPr>
        <w:t xml:space="preserve">on </w:t>
      </w:r>
      <w:r>
        <w:rPr>
          <w:b/>
          <w:sz w:val="26"/>
        </w:rPr>
        <w:t>__________</w:t>
      </w:r>
    </w:p>
    <w:p w:rsidR="00AA3229" w:rsidRDefault="00AA3229" w:rsidP="00B16AF6"/>
    <w:p w:rsidR="00087B39" w:rsidRDefault="006C216D" w:rsidP="006C216D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2013 marks the 10 year anniversary of the marrying of the singer/</w:t>
      </w:r>
      <w:proofErr w:type="spellStart"/>
      <w:r>
        <w:rPr>
          <w:rFonts w:asciiTheme="minorHAnsi" w:hAnsiTheme="minorHAnsi" w:cs="Arial"/>
          <w:sz w:val="22"/>
          <w:szCs w:val="22"/>
        </w:rPr>
        <w:t>songwritering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of Morgan </w:t>
      </w:r>
      <w:proofErr w:type="spellStart"/>
      <w:r>
        <w:rPr>
          <w:rFonts w:asciiTheme="minorHAnsi" w:hAnsiTheme="minorHAnsi" w:cs="Arial"/>
          <w:sz w:val="22"/>
          <w:szCs w:val="22"/>
        </w:rPr>
        <w:t>Tatchell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-Evans with the rhythm sectioning of </w:t>
      </w:r>
      <w:proofErr w:type="spellStart"/>
      <w:r>
        <w:rPr>
          <w:rFonts w:asciiTheme="minorHAnsi" w:hAnsiTheme="minorHAnsi" w:cs="Arial"/>
          <w:sz w:val="22"/>
          <w:szCs w:val="22"/>
        </w:rPr>
        <w:t>Kirsty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Dolan (bass, singing) and Alan </w:t>
      </w:r>
      <w:proofErr w:type="spellStart"/>
      <w:r>
        <w:rPr>
          <w:rFonts w:asciiTheme="minorHAnsi" w:hAnsiTheme="minorHAnsi" w:cs="Arial"/>
          <w:sz w:val="22"/>
          <w:szCs w:val="22"/>
        </w:rPr>
        <w:t>Kenworthy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(drums).  In order to avoid the potential rut such constancy could induce, the team have been changing things up a little:</w:t>
      </w:r>
    </w:p>
    <w:p w:rsidR="00087B39" w:rsidRDefault="00087B39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:rsidR="00087B39" w:rsidRDefault="00087B39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87B39">
        <w:rPr>
          <w:rFonts w:asciiTheme="minorHAnsi" w:hAnsiTheme="minorHAnsi" w:cs="Arial"/>
          <w:b/>
          <w:sz w:val="22"/>
          <w:szCs w:val="22"/>
        </w:rPr>
        <w:t>Change number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5F69BA">
        <w:rPr>
          <w:rFonts w:asciiTheme="minorHAnsi" w:hAnsiTheme="minorHAnsi" w:cs="Arial"/>
          <w:b/>
          <w:sz w:val="22"/>
          <w:szCs w:val="22"/>
        </w:rPr>
        <w:t>one</w:t>
      </w:r>
      <w:r>
        <w:rPr>
          <w:rFonts w:asciiTheme="minorHAnsi" w:hAnsiTheme="minorHAnsi" w:cs="Arial"/>
          <w:sz w:val="22"/>
          <w:szCs w:val="22"/>
        </w:rPr>
        <w:t xml:space="preserve"> – a new guitar player has joined the fold, in</w:t>
      </w:r>
      <w:r w:rsidR="00A21C52">
        <w:rPr>
          <w:rFonts w:asciiTheme="minorHAnsi" w:hAnsiTheme="minorHAnsi" w:cs="Arial"/>
          <w:sz w:val="22"/>
          <w:szCs w:val="22"/>
        </w:rPr>
        <w:t xml:space="preserve"> the shape of </w:t>
      </w:r>
      <w:proofErr w:type="spellStart"/>
      <w:r w:rsidR="00A21C52">
        <w:rPr>
          <w:rFonts w:asciiTheme="minorHAnsi" w:hAnsiTheme="minorHAnsi" w:cs="Arial"/>
          <w:sz w:val="22"/>
          <w:szCs w:val="22"/>
        </w:rPr>
        <w:t>Wot</w:t>
      </w:r>
      <w:proofErr w:type="spellEnd"/>
      <w:r w:rsidR="00A21C52">
        <w:rPr>
          <w:rFonts w:asciiTheme="minorHAnsi" w:hAnsiTheme="minorHAnsi" w:cs="Arial"/>
          <w:sz w:val="22"/>
          <w:szCs w:val="22"/>
        </w:rPr>
        <w:t xml:space="preserve"> Gorilla? </w:t>
      </w:r>
      <w:proofErr w:type="gramStart"/>
      <w:r w:rsidR="00A21C52">
        <w:rPr>
          <w:rFonts w:asciiTheme="minorHAnsi" w:hAnsiTheme="minorHAnsi" w:cs="Arial"/>
          <w:sz w:val="22"/>
          <w:szCs w:val="22"/>
        </w:rPr>
        <w:t>main-</w:t>
      </w:r>
      <w:r>
        <w:rPr>
          <w:rFonts w:asciiTheme="minorHAnsi" w:hAnsiTheme="minorHAnsi" w:cs="Arial"/>
          <w:sz w:val="22"/>
          <w:szCs w:val="22"/>
        </w:rPr>
        <w:t>man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, Matthew </w:t>
      </w:r>
      <w:proofErr w:type="spellStart"/>
      <w:r>
        <w:rPr>
          <w:rFonts w:asciiTheme="minorHAnsi" w:hAnsiTheme="minorHAnsi" w:cs="Arial"/>
          <w:sz w:val="22"/>
          <w:szCs w:val="22"/>
        </w:rPr>
        <w:t>Haigh</w:t>
      </w:r>
      <w:proofErr w:type="spellEnd"/>
      <w:r w:rsidR="00977144">
        <w:rPr>
          <w:rFonts w:asciiTheme="minorHAnsi" w:hAnsiTheme="minorHAnsi" w:cs="Arial"/>
          <w:sz w:val="22"/>
          <w:szCs w:val="22"/>
        </w:rPr>
        <w:t xml:space="preserve"> (long-time Chico devotees will recognize him as a past member of the group, making him something of a prodigal son figure)</w:t>
      </w:r>
    </w:p>
    <w:p w:rsidR="005F69BA" w:rsidRDefault="005F69BA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87B39">
        <w:rPr>
          <w:rFonts w:asciiTheme="minorHAnsi" w:hAnsiTheme="minorHAnsi" w:cs="Arial"/>
          <w:b/>
          <w:sz w:val="22"/>
          <w:szCs w:val="22"/>
        </w:rPr>
        <w:t xml:space="preserve">Change number </w:t>
      </w:r>
      <w:r>
        <w:rPr>
          <w:rFonts w:asciiTheme="minorHAnsi" w:hAnsiTheme="minorHAnsi" w:cs="Arial"/>
          <w:b/>
          <w:sz w:val="22"/>
          <w:szCs w:val="22"/>
        </w:rPr>
        <w:t>two</w:t>
      </w:r>
      <w:r>
        <w:rPr>
          <w:rFonts w:asciiTheme="minorHAnsi" w:hAnsiTheme="minorHAnsi" w:cs="Arial"/>
          <w:sz w:val="22"/>
          <w:szCs w:val="22"/>
        </w:rPr>
        <w:t xml:space="preserve"> - Morgan has hung up his guitar and bought a keyboard</w:t>
      </w:r>
    </w:p>
    <w:p w:rsidR="00087B39" w:rsidRDefault="00087B39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:rsidR="006C216D" w:rsidRDefault="006C216D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result of these changes is the forthcoming EP, ‘The Patron Saints of Lost Causes’.</w:t>
      </w:r>
    </w:p>
    <w:p w:rsidR="006C216D" w:rsidRDefault="006C216D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:rsidR="00F77A0B" w:rsidRDefault="00977144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with the band</w:t>
      </w:r>
      <w:r w:rsidR="000536E1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s last release, 2011’s ‘The Seasons EP’, a fuller sound and broader palette are in evidence in comparison with earlier offerings.  </w:t>
      </w:r>
      <w:r w:rsidR="00F77A0B">
        <w:rPr>
          <w:rFonts w:asciiTheme="minorHAnsi" w:hAnsiTheme="minorHAnsi" w:cs="Arial"/>
          <w:sz w:val="22"/>
          <w:szCs w:val="22"/>
        </w:rPr>
        <w:t>Righteous</w:t>
      </w:r>
      <w:r w:rsidR="005F69BA">
        <w:rPr>
          <w:rFonts w:asciiTheme="minorHAnsi" w:hAnsiTheme="minorHAnsi" w:cs="Arial"/>
          <w:sz w:val="22"/>
          <w:szCs w:val="22"/>
        </w:rPr>
        <w:t>,</w:t>
      </w:r>
      <w:r w:rsidR="00F77A0B">
        <w:rPr>
          <w:rFonts w:asciiTheme="minorHAnsi" w:hAnsiTheme="minorHAnsi" w:cs="Arial"/>
          <w:sz w:val="22"/>
          <w:szCs w:val="22"/>
        </w:rPr>
        <w:t xml:space="preserve"> shout-along choruses and unhinged guitars populate opener ‘The Golden Ones’, giving way to the hushed intensity and time signature changes of the title track.  ‘Thinking </w:t>
      </w:r>
      <w:proofErr w:type="gramStart"/>
      <w:r w:rsidR="00F77A0B">
        <w:rPr>
          <w:rFonts w:asciiTheme="minorHAnsi" w:hAnsiTheme="minorHAnsi" w:cs="Arial"/>
          <w:sz w:val="22"/>
          <w:szCs w:val="22"/>
        </w:rPr>
        <w:t>About</w:t>
      </w:r>
      <w:proofErr w:type="gramEnd"/>
      <w:r w:rsidR="00F77A0B">
        <w:rPr>
          <w:rFonts w:asciiTheme="minorHAnsi" w:hAnsiTheme="minorHAnsi" w:cs="Arial"/>
          <w:sz w:val="22"/>
          <w:szCs w:val="22"/>
        </w:rPr>
        <w:t xml:space="preserve"> It’ briefly recalls trance producer ATB, before gradually expanding into </w:t>
      </w:r>
      <w:r w:rsidR="00986C88">
        <w:rPr>
          <w:rFonts w:asciiTheme="minorHAnsi" w:hAnsiTheme="minorHAnsi" w:cs="Arial"/>
          <w:sz w:val="22"/>
          <w:szCs w:val="22"/>
        </w:rPr>
        <w:t xml:space="preserve">massive, </w:t>
      </w:r>
      <w:r w:rsidR="00F77A0B">
        <w:rPr>
          <w:rFonts w:asciiTheme="minorHAnsi" w:hAnsiTheme="minorHAnsi" w:cs="Arial"/>
          <w:sz w:val="22"/>
          <w:szCs w:val="22"/>
        </w:rPr>
        <w:t>heart-on-sleeve</w:t>
      </w:r>
      <w:r w:rsidR="00986C88">
        <w:rPr>
          <w:rFonts w:asciiTheme="minorHAnsi" w:hAnsiTheme="minorHAnsi" w:cs="Arial"/>
          <w:sz w:val="22"/>
          <w:szCs w:val="22"/>
        </w:rPr>
        <w:t xml:space="preserve"> indie rock.  Closer ‘Turn This Ship’ sees Matthew’s spidery guitars wrapping around Morgan’s twinkling Rhodes before the measured build-up and insistent vocals of the </w:t>
      </w:r>
      <w:proofErr w:type="spellStart"/>
      <w:r w:rsidR="00986C88">
        <w:rPr>
          <w:rFonts w:asciiTheme="minorHAnsi" w:hAnsiTheme="minorHAnsi" w:cs="Arial"/>
          <w:sz w:val="22"/>
          <w:szCs w:val="22"/>
        </w:rPr>
        <w:t>outro</w:t>
      </w:r>
      <w:proofErr w:type="spellEnd"/>
      <w:r w:rsidR="00986C88">
        <w:rPr>
          <w:rFonts w:asciiTheme="minorHAnsi" w:hAnsiTheme="minorHAnsi" w:cs="Arial"/>
          <w:sz w:val="22"/>
          <w:szCs w:val="22"/>
        </w:rPr>
        <w:t xml:space="preserve"> bring things to a pounding conclusion.</w:t>
      </w:r>
    </w:p>
    <w:p w:rsidR="006C216D" w:rsidRDefault="00F77A0B" w:rsidP="00B16AF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1890" w:rsidRDefault="00986C88">
      <w:r>
        <w:t xml:space="preserve">Lyrically, the collection </w:t>
      </w:r>
      <w:r w:rsidR="000536E1">
        <w:t>tells the story</w:t>
      </w:r>
      <w:r>
        <w:t xml:space="preserve"> of a young, idealistic couple </w:t>
      </w:r>
      <w:r w:rsidR="000536E1">
        <w:t xml:space="preserve">struggling </w:t>
      </w:r>
      <w:r>
        <w:t>to deal with the moral maze of paid employment</w:t>
      </w:r>
      <w:r w:rsidR="00EA1890">
        <w:t xml:space="preserve">.  The narrative takes in a couple of meltdowns, a </w:t>
      </w:r>
      <w:r w:rsidR="00AC5808">
        <w:t>smattering of dry Yorkshire wit</w:t>
      </w:r>
      <w:r w:rsidR="00EA1890">
        <w:t xml:space="preserve"> and a bewildering array of transport related metaphors.  And everyone’s happy in the end.</w:t>
      </w:r>
    </w:p>
    <w:p w:rsidR="00986C88" w:rsidRDefault="00527971">
      <w:r>
        <w:rPr>
          <w:noProof/>
          <w:lang w:eastAsia="en-GB"/>
        </w:rPr>
        <w:pict>
          <v:shape id="_x0000_s1026" type="#_x0000_t202" style="position:absolute;left:0;text-align:left;margin-left:119.15pt;margin-top:.9pt;width:466.35pt;height:606.95pt;z-index:-251658240;mso-wrap-style:none" filled="f" stroked="f">
            <v:textbox style="mso-fit-shape-to-text:t">
              <w:txbxContent>
                <w:p w:rsidR="00B16AF6" w:rsidRDefault="00AC580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20080" cy="7616825"/>
                        <wp:effectExtent l="19050" t="0" r="0" b="0"/>
                        <wp:docPr id="6" name="Picture 2" descr="C:\Users\Morgan\Documents\Chico\The Patron Saints of Lost Causes\Artwork\buen__chico_characters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organ\Documents\Chico\The Patron Saints of Lost Causes\Artwork\buen__chico_characters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761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6AF6" w:rsidRDefault="00B16AF6">
      <w:r>
        <w:t>We hope you like the songs.</w:t>
      </w:r>
    </w:p>
    <w:p w:rsidR="00B16AF6" w:rsidRDefault="00B16AF6"/>
    <w:p w:rsidR="00B16AF6" w:rsidRDefault="00B16AF6">
      <w:r>
        <w:t>All the best,</w:t>
      </w:r>
    </w:p>
    <w:p w:rsidR="00B16AF6" w:rsidRDefault="00B16AF6"/>
    <w:p w:rsidR="00B16AF6" w:rsidRDefault="00B16AF6">
      <w:proofErr w:type="spellStart"/>
      <w:r>
        <w:t>Buen</w:t>
      </w:r>
      <w:proofErr w:type="spellEnd"/>
      <w:r>
        <w:t xml:space="preserve"> Chico</w:t>
      </w:r>
    </w:p>
    <w:p w:rsidR="00B16AF6" w:rsidRDefault="00A21C52" w:rsidP="00A21C52">
      <w:pPr>
        <w:rPr>
          <w:b/>
        </w:rPr>
      </w:pPr>
      <w:r>
        <w:rPr>
          <w:b/>
        </w:rPr>
        <w:t>buenchicotheband@yahoo.co.uk</w:t>
      </w:r>
    </w:p>
    <w:p w:rsidR="00A21C52" w:rsidRDefault="00A21C52" w:rsidP="00A21C52">
      <w:pPr>
        <w:rPr>
          <w:b/>
        </w:rPr>
      </w:pPr>
      <w:r>
        <w:rPr>
          <w:b/>
        </w:rPr>
        <w:t>www.facebook.com/buenchicoband</w:t>
      </w:r>
    </w:p>
    <w:p w:rsidR="00E74FA5" w:rsidRPr="00F537CB" w:rsidRDefault="00527971" w:rsidP="00B738FE">
      <w:pPr>
        <w:rPr>
          <w:b/>
        </w:rPr>
      </w:pPr>
      <w:hyperlink r:id="rId6" w:tgtFrame="_blank" w:history="1">
        <w:r w:rsidR="00A21C52">
          <w:rPr>
            <w:rStyle w:val="Hyperlink"/>
            <w:color w:val="auto"/>
          </w:rPr>
          <w:t>www.philophobiamusic.co.uk</w:t>
        </w:r>
      </w:hyperlink>
    </w:p>
    <w:p w:rsidR="00E74FA5" w:rsidRPr="00B16AF6" w:rsidRDefault="00527971" w:rsidP="00B738FE">
      <w:pPr>
        <w:rPr>
          <w:b/>
        </w:rPr>
      </w:pPr>
      <w:r>
        <w:rPr>
          <w:b/>
          <w:noProof/>
          <w:lang w:eastAsia="en-GB"/>
        </w:rPr>
        <w:pict>
          <v:shape id="_x0000_s1029" type="#_x0000_t202" style="position:absolute;left:0;text-align:left;margin-left:-8.4pt;margin-top:10.6pt;width:317.25pt;height:219.75pt;z-index:251659264" filled="f" stroked="f">
            <v:textbox>
              <w:txbxContent>
                <w:p w:rsidR="00E74FA5" w:rsidRPr="00E74FA5" w:rsidRDefault="00E74FA5" w:rsidP="00E74FA5">
                  <w:pPr>
                    <w:jc w:val="left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'Quintessentially English indie' 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Pr="00E74FA5">
                    <w:rPr>
                      <w:rStyle w:val="Strong"/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Q Magazine 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  <w:t xml:space="preserve">“brilliantly spiky geek-pop firecrackers that jolt </w:t>
                  </w:r>
                  <w:r w:rsidR="00B60D1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like Foals knifing </w:t>
                  </w:r>
                  <w:proofErr w:type="spellStart"/>
                  <w:r w:rsidR="00B60D1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Supergrass</w:t>
                  </w:r>
                  <w:proofErr w:type="spellEnd"/>
                  <w:r w:rsidR="00B60D1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"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Pr="00E74FA5">
                    <w:rPr>
                      <w:rStyle w:val="Strong"/>
                      <w:rFonts w:ascii="Arial" w:hAnsi="Arial" w:cs="Arial"/>
                      <w:color w:val="262626"/>
                      <w:sz w:val="20"/>
                      <w:szCs w:val="20"/>
                    </w:rPr>
                    <w:t>NME</w:t>
                  </w:r>
                </w:p>
                <w:p w:rsidR="00E74FA5" w:rsidRPr="00E74FA5" w:rsidRDefault="00E74FA5" w:rsidP="00E74FA5">
                  <w:pPr>
                    <w:jc w:val="left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  <w:p w:rsidR="00E74FA5" w:rsidRPr="00E74FA5" w:rsidRDefault="00E74FA5" w:rsidP="00E74FA5">
                  <w:pPr>
                    <w:jc w:val="left"/>
                    <w:rPr>
                      <w:sz w:val="20"/>
                      <w:szCs w:val="20"/>
                    </w:rPr>
                  </w:pP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'</w:t>
                  </w:r>
                  <w:r w:rsidR="00326709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A band radiating with positive sounds, even when dealing with darker issues...a tight and awesome as fuck guitar pop band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' 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="00326709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Rhubarb Bomb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  <w:t>'</w:t>
                  </w:r>
                  <w:proofErr w:type="spellStart"/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Buen</w:t>
                  </w:r>
                  <w:proofErr w:type="spellEnd"/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 Chico are a living embodiment of the idea that less is more, crafting a </w:t>
                  </w:r>
                  <w:r w:rsidRPr="00E0002D">
                    <w:rPr>
                      <w:rFonts w:ascii="Arial" w:hAnsi="Arial" w:cs="Arial"/>
                      <w:sz w:val="20"/>
                      <w:szCs w:val="20"/>
                    </w:rPr>
                    <w:t xml:space="preserve">blissfully contented joypop.' </w:t>
                  </w:r>
                  <w:r w:rsidRPr="00E0002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0002D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Bearded Magazine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 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  <w:t xml:space="preserve">“shit name, good songs” 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 w:rsidRPr="00E74FA5">
                    <w:rPr>
                      <w:rStyle w:val="Strong"/>
                      <w:rFonts w:ascii="Arial" w:hAnsi="Arial" w:cs="Arial"/>
                      <w:color w:val="262626"/>
                      <w:sz w:val="20"/>
                      <w:szCs w:val="20"/>
                    </w:rPr>
                    <w:t>Drowned in Sound</w:t>
                  </w:r>
                  <w:r w:rsidRPr="00E74FA5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74FA5" w:rsidRPr="00B16AF6" w:rsidSect="00B16AF6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844D9"/>
    <w:rsid w:val="000108E5"/>
    <w:rsid w:val="000536E1"/>
    <w:rsid w:val="000844D9"/>
    <w:rsid w:val="00087B39"/>
    <w:rsid w:val="0009006D"/>
    <w:rsid w:val="00095EFA"/>
    <w:rsid w:val="001562B1"/>
    <w:rsid w:val="001E7B58"/>
    <w:rsid w:val="002069CB"/>
    <w:rsid w:val="002F29FA"/>
    <w:rsid w:val="00326709"/>
    <w:rsid w:val="00383B4E"/>
    <w:rsid w:val="004210E3"/>
    <w:rsid w:val="004474F6"/>
    <w:rsid w:val="00511F43"/>
    <w:rsid w:val="00527971"/>
    <w:rsid w:val="00550577"/>
    <w:rsid w:val="00567DAF"/>
    <w:rsid w:val="005E3516"/>
    <w:rsid w:val="005F69BA"/>
    <w:rsid w:val="006C216D"/>
    <w:rsid w:val="006D347D"/>
    <w:rsid w:val="00731F6D"/>
    <w:rsid w:val="00733D2F"/>
    <w:rsid w:val="007421FD"/>
    <w:rsid w:val="00784E04"/>
    <w:rsid w:val="00973DE3"/>
    <w:rsid w:val="00977144"/>
    <w:rsid w:val="00985699"/>
    <w:rsid w:val="00986C88"/>
    <w:rsid w:val="009A0680"/>
    <w:rsid w:val="00A21C52"/>
    <w:rsid w:val="00A24455"/>
    <w:rsid w:val="00A5127E"/>
    <w:rsid w:val="00A762C9"/>
    <w:rsid w:val="00AA1EE2"/>
    <w:rsid w:val="00AA3229"/>
    <w:rsid w:val="00AC5808"/>
    <w:rsid w:val="00AD5670"/>
    <w:rsid w:val="00B16AF6"/>
    <w:rsid w:val="00B60D11"/>
    <w:rsid w:val="00B738FE"/>
    <w:rsid w:val="00C478B2"/>
    <w:rsid w:val="00CB6AEB"/>
    <w:rsid w:val="00CC4F66"/>
    <w:rsid w:val="00CE79C4"/>
    <w:rsid w:val="00D56CEE"/>
    <w:rsid w:val="00DC0ED0"/>
    <w:rsid w:val="00DF183B"/>
    <w:rsid w:val="00E0002D"/>
    <w:rsid w:val="00E74FA5"/>
    <w:rsid w:val="00E83B89"/>
    <w:rsid w:val="00EA1890"/>
    <w:rsid w:val="00EC7787"/>
    <w:rsid w:val="00F17FCA"/>
    <w:rsid w:val="00F527B8"/>
    <w:rsid w:val="00F537CB"/>
    <w:rsid w:val="00F77A0B"/>
    <w:rsid w:val="00F9256F"/>
    <w:rsid w:val="00F936F8"/>
    <w:rsid w:val="00F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0E3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210E3"/>
    <w:rPr>
      <w:i/>
      <w:iCs/>
    </w:rPr>
  </w:style>
  <w:style w:type="character" w:styleId="Hyperlink">
    <w:name w:val="Hyperlink"/>
    <w:basedOn w:val="DefaultParagraphFont"/>
    <w:uiPriority w:val="99"/>
    <w:unhideWhenUsed/>
    <w:rsid w:val="00E74FA5"/>
    <w:rPr>
      <w:b/>
      <w:bCs/>
      <w:strike w:val="0"/>
      <w:dstrike w:val="0"/>
      <w:color w:val="55555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74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ilophobiamusic.bandcam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Pooter</dc:creator>
  <cp:lastModifiedBy>Morgan</cp:lastModifiedBy>
  <cp:revision>2</cp:revision>
  <dcterms:created xsi:type="dcterms:W3CDTF">2013-01-24T09:10:00Z</dcterms:created>
  <dcterms:modified xsi:type="dcterms:W3CDTF">2013-01-24T09:10:00Z</dcterms:modified>
</cp:coreProperties>
</file>